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90" w:rsidRPr="00792698" w:rsidRDefault="00621C90" w:rsidP="00A028C7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Планирование работы</w:t>
      </w:r>
    </w:p>
    <w:p w:rsidR="00621C90" w:rsidRPr="00792698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областного методического объединения</w:t>
      </w:r>
    </w:p>
    <w:p w:rsidR="00621C90" w:rsidRPr="00792698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социальных педагогов</w:t>
      </w:r>
    </w:p>
    <w:p w:rsidR="00621C90" w:rsidRPr="00792698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92698">
        <w:rPr>
          <w:rFonts w:ascii="Times New Roman" w:hAnsi="Times New Roman"/>
          <w:bCs/>
          <w:sz w:val="28"/>
          <w:szCs w:val="28"/>
          <w:lang w:eastAsia="ru-RU"/>
        </w:rPr>
        <w:t>на 2017 -2018 учебный год</w:t>
      </w:r>
    </w:p>
    <w:p w:rsidR="00621C90" w:rsidRDefault="00621C90" w:rsidP="00DA2F70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1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4111"/>
        <w:gridCol w:w="1842"/>
        <w:gridCol w:w="1558"/>
      </w:tblGrid>
      <w:tr w:rsidR="00621C90" w:rsidRPr="00D605A4" w:rsidTr="00792698">
        <w:tc>
          <w:tcPr>
            <w:tcW w:w="3227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111" w:type="dxa"/>
          </w:tcPr>
          <w:p w:rsidR="00621C90" w:rsidRPr="00F276E0" w:rsidRDefault="00621C90" w:rsidP="00D605A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работы.</w:t>
            </w:r>
          </w:p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2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Форма  проведения заседания</w:t>
            </w:r>
          </w:p>
        </w:tc>
        <w:tc>
          <w:tcPr>
            <w:tcW w:w="1558" w:type="dxa"/>
          </w:tcPr>
          <w:p w:rsidR="00621C90" w:rsidRPr="00F276E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21C90" w:rsidRPr="00D605A4" w:rsidTr="00792698">
        <w:trPr>
          <w:trHeight w:val="3024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b/>
              </w:rPr>
              <w:t xml:space="preserve">В </w:t>
            </w:r>
            <w:r w:rsidRPr="00D605A4">
              <w:rPr>
                <w:rFonts w:ascii="Times New Roman" w:hAnsi="Times New Roman"/>
                <w:b/>
                <w:sz w:val="24"/>
                <w:szCs w:val="24"/>
              </w:rPr>
              <w:t xml:space="preserve">части ФГОС </w:t>
            </w:r>
          </w:p>
          <w:p w:rsidR="00621C90" w:rsidRPr="00D605A4" w:rsidRDefault="00621C90" w:rsidP="00F276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и обеспечение  методического сопровождения реализации федеральных государственных образовательных стандартов общего образования на территории Смоленской области.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21C90" w:rsidRPr="00D605A4" w:rsidRDefault="00792698" w:rsidP="00D6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Вебинар в рамках Горячей линии РУМО.</w:t>
            </w:r>
          </w:p>
          <w:p w:rsidR="00621C90" w:rsidRPr="00F276E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«Потенциал социокультурного пространства как условие успешной социализации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621C9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1C90" w:rsidRPr="00D605A4" w:rsidRDefault="00792698" w:rsidP="003D59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Вебинар в рамках Горячей линии РУМО.</w:t>
            </w:r>
          </w:p>
          <w:p w:rsidR="00621C90" w:rsidRPr="00F276E0" w:rsidRDefault="00621C90" w:rsidP="00D605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«Стратегические аспекты воспитания и социализации обучающихся в контексте реализации требований ФГОС.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>Социально-педагогическое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сопровождения учащихся с ограниченными возможностями здоровья в условиях реализации ФГОС для детей с ОВЗ»</w:t>
            </w:r>
          </w:p>
          <w:p w:rsidR="00621C90" w:rsidRPr="00D605A4" w:rsidRDefault="00621C90" w:rsidP="00D605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дистанционно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621C90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AA4E2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21C90" w:rsidRPr="00D605A4" w:rsidTr="00792698">
        <w:trPr>
          <w:trHeight w:val="2848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части примерных основных общеобразовательных программ.</w:t>
            </w:r>
          </w:p>
          <w:p w:rsidR="00621C90" w:rsidRPr="00D605A4" w:rsidRDefault="00621C90" w:rsidP="00F276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Научно-методическое и учебно-методическое сопровождение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профилактических социально-педагогических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программ, экспертиза ПП</w:t>
            </w:r>
          </w:p>
        </w:tc>
        <w:tc>
          <w:tcPr>
            <w:tcW w:w="4111" w:type="dxa"/>
          </w:tcPr>
          <w:p w:rsidR="00621C90" w:rsidRPr="00D605A4" w:rsidRDefault="00792698" w:rsidP="00D605A4">
            <w:pPr>
              <w:spacing w:after="0" w:line="240" w:lineRule="auto"/>
              <w:ind w:right="-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A028C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ебинар в рамках Горячей линии РУМО</w:t>
            </w:r>
          </w:p>
          <w:p w:rsidR="00621C90" w:rsidRPr="00F276E0" w:rsidRDefault="00621C90" w:rsidP="00440864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«Социальное партнерство в образовательной среде как фактор повышения качества образования»</w:t>
            </w:r>
          </w:p>
          <w:p w:rsidR="00621C90" w:rsidRDefault="00621C90" w:rsidP="00255A8C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255A8C" w:rsidRDefault="00792698" w:rsidP="00792698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621C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экспертизы материалов социальных педагогов (профилактических программ, авторских методических разработок) по основным направлениям профессиональной деятельности.</w:t>
            </w: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очная, дистанционная</w:t>
            </w:r>
          </w:p>
        </w:tc>
        <w:tc>
          <w:tcPr>
            <w:tcW w:w="1558" w:type="dxa"/>
          </w:tcPr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21C90" w:rsidRPr="00D605A4" w:rsidTr="00792698">
        <w:trPr>
          <w:trHeight w:val="3881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uto"/>
              <w:ind w:left="360"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В части государственной аккредитации, государственного контроля. </w:t>
            </w:r>
          </w:p>
          <w:p w:rsidR="00621C90" w:rsidRPr="00D605A4" w:rsidRDefault="00621C90" w:rsidP="006E4B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Мониторинговая деятельность 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  <w:r w:rsidRPr="00D605A4">
              <w:rPr>
                <w:rFonts w:ascii="Times New Roman" w:hAnsi="Times New Roman"/>
                <w:sz w:val="24"/>
                <w:szCs w:val="24"/>
              </w:rPr>
              <w:t xml:space="preserve"> оценки качества образования.</w:t>
            </w:r>
          </w:p>
        </w:tc>
        <w:tc>
          <w:tcPr>
            <w:tcW w:w="4111" w:type="dxa"/>
          </w:tcPr>
          <w:p w:rsidR="00621C90" w:rsidRPr="00D605A4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Вебинар в рамках Горячей линии РУМО</w:t>
            </w:r>
          </w:p>
          <w:p w:rsidR="00621C90" w:rsidRPr="00F276E0" w:rsidRDefault="00621C90" w:rsidP="001C5E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«Социально-педагогический аспект в управлении качеством образования. Оценка социального благополучия/неблагополучия </w:t>
            </w:r>
            <w:proofErr w:type="gramStart"/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276E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»</w:t>
            </w:r>
            <w:r w:rsidRPr="00F276E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1C90" w:rsidRDefault="00621C90" w:rsidP="001C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1C90" w:rsidRPr="00AA4E21" w:rsidRDefault="00792698" w:rsidP="001C5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21C90">
              <w:rPr>
                <w:rFonts w:ascii="Times New Roman" w:hAnsi="Times New Roman"/>
                <w:sz w:val="24"/>
                <w:szCs w:val="24"/>
              </w:rPr>
              <w:t>Расширенное заседание ОМО (совместно с МО социальных педагогов г. Смоленска)</w:t>
            </w:r>
          </w:p>
          <w:p w:rsidR="00621C90" w:rsidRPr="00D605A4" w:rsidRDefault="00621C90" w:rsidP="00A028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76E0">
              <w:rPr>
                <w:rFonts w:ascii="Times New Roman" w:hAnsi="Times New Roman"/>
                <w:i/>
                <w:sz w:val="24"/>
                <w:szCs w:val="24"/>
              </w:rPr>
              <w:t>«Безопасная образовательная среда. Правовые аспекты защиты прав ребенка»</w:t>
            </w:r>
          </w:p>
        </w:tc>
        <w:tc>
          <w:tcPr>
            <w:tcW w:w="1842" w:type="dxa"/>
          </w:tcPr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февраль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1C5EFA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6E4B11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21C90" w:rsidRPr="00D605A4" w:rsidTr="00792698">
        <w:trPr>
          <w:trHeight w:val="2695"/>
        </w:trPr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540"/>
              </w:tabs>
              <w:spacing w:after="0" w:line="240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части профессиональног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совершенствования деятельности педагогических работников</w:t>
            </w:r>
          </w:p>
          <w:p w:rsidR="00621C90" w:rsidRPr="00D605A4" w:rsidRDefault="00621C90" w:rsidP="00D6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реализация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повышение профессиональной компетенции учителя, аттестация </w:t>
            </w:r>
            <w:proofErr w:type="spellStart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педкадров</w:t>
            </w:r>
            <w:proofErr w:type="spellEnd"/>
            <w:r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21C90" w:rsidRPr="00D605A4" w:rsidRDefault="00621C90" w:rsidP="00D605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21C90" w:rsidRPr="00A028C7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621C90" w:rsidRPr="00A02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Форум руководителей областных и муниципальных методических объединений </w:t>
            </w:r>
            <w:r w:rsidR="00621C90" w:rsidRPr="00A028C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«Региональное методическое объединение - профессиональное пространство возможностей учительского роста».</w:t>
            </w:r>
          </w:p>
          <w:p w:rsidR="00621C90" w:rsidRPr="00A028C7" w:rsidRDefault="00621C90" w:rsidP="00D605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1C90" w:rsidRPr="00A028C7" w:rsidRDefault="00792698" w:rsidP="001C5EFA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21C90" w:rsidRPr="00A028C7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социальным педагогам по вопросам осуществления профессиональной деятельности (по запросу)</w:t>
            </w:r>
          </w:p>
          <w:p w:rsidR="00621C90" w:rsidRPr="00A028C7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очная,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A028C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92698" w:rsidRDefault="00792698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621C90" w:rsidRPr="00D605A4" w:rsidRDefault="00621C90" w:rsidP="00F276E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21C90" w:rsidRPr="00D605A4" w:rsidTr="00792698">
        <w:tc>
          <w:tcPr>
            <w:tcW w:w="3227" w:type="dxa"/>
          </w:tcPr>
          <w:p w:rsidR="00621C90" w:rsidRPr="00D605A4" w:rsidRDefault="00621C90" w:rsidP="006E4B11">
            <w:pPr>
              <w:numPr>
                <w:ilvl w:val="0"/>
                <w:numId w:val="5"/>
              </w:numPr>
              <w:tabs>
                <w:tab w:val="clear" w:pos="540"/>
              </w:tabs>
              <w:spacing w:after="0" w:line="240" w:lineRule="atLeast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05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одаренными учащимися</w:t>
            </w:r>
          </w:p>
          <w:p w:rsidR="00621C90" w:rsidRPr="00D605A4" w:rsidRDefault="00621C90" w:rsidP="00D605A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21C90" w:rsidRPr="00D605A4" w:rsidRDefault="00621C90" w:rsidP="00D605A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21C90" w:rsidRPr="00D605A4" w:rsidRDefault="00792698" w:rsidP="00D60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621C90" w:rsidRPr="00D605A4">
              <w:rPr>
                <w:rFonts w:ascii="Times New Roman" w:hAnsi="Times New Roman"/>
                <w:color w:val="000000"/>
                <w:sz w:val="24"/>
                <w:szCs w:val="24"/>
              </w:rPr>
              <w:t>Вебинар в рамках Горячей линии РУМО</w:t>
            </w:r>
          </w:p>
          <w:p w:rsidR="00621C90" w:rsidRPr="00D605A4" w:rsidRDefault="00621C90" w:rsidP="00A028C7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B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6E4B11">
              <w:rPr>
                <w:rFonts w:ascii="Times New Roman" w:hAnsi="Times New Roman"/>
                <w:i/>
                <w:sz w:val="24"/>
                <w:szCs w:val="24"/>
              </w:rPr>
              <w:t>Социально-педагогическое сопровождение одаренных детей</w:t>
            </w:r>
            <w:r w:rsidRPr="006E4B1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Реализация интеллектуального и творческого потенциала обучающихся</w:t>
            </w:r>
            <w:r w:rsidRPr="006E4B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дистанционная</w:t>
            </w:r>
          </w:p>
          <w:p w:rsidR="00621C90" w:rsidRPr="00D605A4" w:rsidRDefault="00621C90" w:rsidP="00D605A4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621C90" w:rsidRPr="00D605A4" w:rsidRDefault="00621C90" w:rsidP="00D605A4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05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E5935" w:rsidRDefault="006E5935" w:rsidP="006E5935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1C90" w:rsidRDefault="00792698" w:rsidP="00792698">
      <w:pPr>
        <w:tabs>
          <w:tab w:val="left" w:pos="673"/>
          <w:tab w:val="right" w:pos="9354"/>
        </w:tabs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621C90" w:rsidRPr="00AE368D">
        <w:rPr>
          <w:rFonts w:ascii="Times New Roman" w:hAnsi="Times New Roman"/>
          <w:sz w:val="24"/>
          <w:szCs w:val="24"/>
        </w:rPr>
        <w:t xml:space="preserve">Председатель  ОМО  </w:t>
      </w:r>
      <w:r w:rsidR="00621C9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="00621C90">
        <w:rPr>
          <w:rFonts w:ascii="Times New Roman" w:hAnsi="Times New Roman"/>
          <w:sz w:val="24"/>
          <w:szCs w:val="24"/>
        </w:rPr>
        <w:t xml:space="preserve">              </w:t>
      </w:r>
      <w:r w:rsidR="00621C90" w:rsidRPr="00AE368D">
        <w:rPr>
          <w:rFonts w:ascii="Times New Roman" w:hAnsi="Times New Roman"/>
          <w:sz w:val="24"/>
          <w:szCs w:val="24"/>
        </w:rPr>
        <w:t xml:space="preserve"> </w:t>
      </w:r>
      <w:r w:rsidR="00621C90">
        <w:rPr>
          <w:rFonts w:ascii="Times New Roman" w:hAnsi="Times New Roman"/>
          <w:sz w:val="24"/>
          <w:szCs w:val="24"/>
        </w:rPr>
        <w:t>Полякова И.Ю.</w:t>
      </w:r>
      <w:r w:rsidR="00621C90" w:rsidRPr="00AE368D">
        <w:rPr>
          <w:rFonts w:ascii="Times New Roman" w:hAnsi="Times New Roman"/>
          <w:sz w:val="24"/>
          <w:szCs w:val="24"/>
        </w:rPr>
        <w:t xml:space="preserve"> </w:t>
      </w:r>
    </w:p>
    <w:sectPr w:rsidR="00621C90" w:rsidSect="0079269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08AA"/>
    <w:multiLevelType w:val="hybridMultilevel"/>
    <w:tmpl w:val="5CF0E9B6"/>
    <w:lvl w:ilvl="0" w:tplc="86387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96D27E3"/>
    <w:multiLevelType w:val="hybridMultilevel"/>
    <w:tmpl w:val="F09C58AE"/>
    <w:lvl w:ilvl="0" w:tplc="780CD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A3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49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E3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6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0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CD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81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965D7B"/>
    <w:multiLevelType w:val="hybridMultilevel"/>
    <w:tmpl w:val="B92699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FE95C80"/>
    <w:multiLevelType w:val="hybridMultilevel"/>
    <w:tmpl w:val="B66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3263CE"/>
    <w:rsid w:val="000076E9"/>
    <w:rsid w:val="00012A6C"/>
    <w:rsid w:val="00022C5B"/>
    <w:rsid w:val="00030DCF"/>
    <w:rsid w:val="00032851"/>
    <w:rsid w:val="00085644"/>
    <w:rsid w:val="000A52A7"/>
    <w:rsid w:val="000D798B"/>
    <w:rsid w:val="000F21F5"/>
    <w:rsid w:val="0011379F"/>
    <w:rsid w:val="00135C2A"/>
    <w:rsid w:val="00141328"/>
    <w:rsid w:val="0019493D"/>
    <w:rsid w:val="001C0491"/>
    <w:rsid w:val="001C5EFA"/>
    <w:rsid w:val="001E2911"/>
    <w:rsid w:val="0021764E"/>
    <w:rsid w:val="00247736"/>
    <w:rsid w:val="00255A8C"/>
    <w:rsid w:val="00255AEB"/>
    <w:rsid w:val="002917E3"/>
    <w:rsid w:val="002B64A6"/>
    <w:rsid w:val="002C17D4"/>
    <w:rsid w:val="002D1C9D"/>
    <w:rsid w:val="003161B9"/>
    <w:rsid w:val="003263CE"/>
    <w:rsid w:val="003771BA"/>
    <w:rsid w:val="00387588"/>
    <w:rsid w:val="00396860"/>
    <w:rsid w:val="003A2606"/>
    <w:rsid w:val="003D59ED"/>
    <w:rsid w:val="003E1D9F"/>
    <w:rsid w:val="003E303B"/>
    <w:rsid w:val="003F25A6"/>
    <w:rsid w:val="00423AB0"/>
    <w:rsid w:val="00440864"/>
    <w:rsid w:val="00445A6C"/>
    <w:rsid w:val="00456EFC"/>
    <w:rsid w:val="0047406D"/>
    <w:rsid w:val="004870D3"/>
    <w:rsid w:val="00495E44"/>
    <w:rsid w:val="00540704"/>
    <w:rsid w:val="00546CF0"/>
    <w:rsid w:val="00570991"/>
    <w:rsid w:val="005717E3"/>
    <w:rsid w:val="005806DD"/>
    <w:rsid w:val="00581115"/>
    <w:rsid w:val="005A16A7"/>
    <w:rsid w:val="005F513F"/>
    <w:rsid w:val="00621C90"/>
    <w:rsid w:val="006403D4"/>
    <w:rsid w:val="00656935"/>
    <w:rsid w:val="006634BF"/>
    <w:rsid w:val="00680137"/>
    <w:rsid w:val="006913E8"/>
    <w:rsid w:val="006C0677"/>
    <w:rsid w:val="006D021E"/>
    <w:rsid w:val="006D30D2"/>
    <w:rsid w:val="006E4B11"/>
    <w:rsid w:val="006E5935"/>
    <w:rsid w:val="006F49D2"/>
    <w:rsid w:val="007515A4"/>
    <w:rsid w:val="00792698"/>
    <w:rsid w:val="007A7F37"/>
    <w:rsid w:val="0084651F"/>
    <w:rsid w:val="008B6345"/>
    <w:rsid w:val="008E418D"/>
    <w:rsid w:val="008F74A3"/>
    <w:rsid w:val="009454FA"/>
    <w:rsid w:val="00960373"/>
    <w:rsid w:val="009F3669"/>
    <w:rsid w:val="00A028C7"/>
    <w:rsid w:val="00A5642C"/>
    <w:rsid w:val="00A56A60"/>
    <w:rsid w:val="00A5729A"/>
    <w:rsid w:val="00AA4E21"/>
    <w:rsid w:val="00AB5AC4"/>
    <w:rsid w:val="00AC1D29"/>
    <w:rsid w:val="00AD56F5"/>
    <w:rsid w:val="00AE368D"/>
    <w:rsid w:val="00AE7112"/>
    <w:rsid w:val="00B06EA9"/>
    <w:rsid w:val="00B17ED4"/>
    <w:rsid w:val="00B5333D"/>
    <w:rsid w:val="00B60A8C"/>
    <w:rsid w:val="00B638A2"/>
    <w:rsid w:val="00B76E9F"/>
    <w:rsid w:val="00C03287"/>
    <w:rsid w:val="00C22FFD"/>
    <w:rsid w:val="00C2307B"/>
    <w:rsid w:val="00C31211"/>
    <w:rsid w:val="00C63413"/>
    <w:rsid w:val="00CB5AD3"/>
    <w:rsid w:val="00CF282E"/>
    <w:rsid w:val="00D221CE"/>
    <w:rsid w:val="00D605A4"/>
    <w:rsid w:val="00DA2F70"/>
    <w:rsid w:val="00E14E26"/>
    <w:rsid w:val="00E35E0C"/>
    <w:rsid w:val="00E57815"/>
    <w:rsid w:val="00E85597"/>
    <w:rsid w:val="00EB2C38"/>
    <w:rsid w:val="00ED0C6C"/>
    <w:rsid w:val="00EE6DCD"/>
    <w:rsid w:val="00EF77A5"/>
    <w:rsid w:val="00F06F68"/>
    <w:rsid w:val="00F276E0"/>
    <w:rsid w:val="00F3527C"/>
    <w:rsid w:val="00FD44D8"/>
    <w:rsid w:val="00FE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6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56EFC"/>
    <w:pPr>
      <w:ind w:left="720"/>
      <w:contextualSpacing/>
    </w:pPr>
  </w:style>
  <w:style w:type="paragraph" w:customStyle="1" w:styleId="c9">
    <w:name w:val="c9"/>
    <w:basedOn w:val="a"/>
    <w:uiPriority w:val="99"/>
    <w:rsid w:val="00E57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2017-09-04T11:41:00Z</cp:lastPrinted>
  <dcterms:created xsi:type="dcterms:W3CDTF">2017-10-27T02:57:00Z</dcterms:created>
  <dcterms:modified xsi:type="dcterms:W3CDTF">2017-10-27T02:57:00Z</dcterms:modified>
</cp:coreProperties>
</file>