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C4" w:rsidRDefault="00A05A1D" w:rsidP="00A0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1D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A05A1D" w:rsidRDefault="00A05A1D" w:rsidP="00A0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«Проектная деятельность педагога-психолога </w:t>
      </w:r>
    </w:p>
    <w:p w:rsidR="00A05A1D" w:rsidRDefault="00A05A1D" w:rsidP="00A0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реализации ФГОС»</w:t>
      </w:r>
    </w:p>
    <w:p w:rsidR="00A76F72" w:rsidRDefault="004C0D83" w:rsidP="004C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17 ноября 2015</w:t>
      </w:r>
    </w:p>
    <w:p w:rsidR="004C0D83" w:rsidRPr="004C0D83" w:rsidRDefault="004C0D83" w:rsidP="004C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ГАУ ДПОС «СОИРО», 2 этаж, аудитория 203</w:t>
      </w:r>
    </w:p>
    <w:p w:rsidR="00A76F72" w:rsidRDefault="00A76F72" w:rsidP="00A7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круглого стола: </w:t>
      </w:r>
      <w:r w:rsidRPr="00A76F72">
        <w:rPr>
          <w:rFonts w:ascii="Times New Roman" w:hAnsi="Times New Roman" w:cs="Times New Roman"/>
          <w:sz w:val="28"/>
          <w:szCs w:val="28"/>
        </w:rPr>
        <w:t>обсуждение проблем проектной деятельности педагога психолога</w:t>
      </w:r>
      <w:r w:rsidR="00E35596">
        <w:rPr>
          <w:rFonts w:ascii="Times New Roman" w:hAnsi="Times New Roman" w:cs="Times New Roman"/>
          <w:sz w:val="28"/>
          <w:szCs w:val="28"/>
        </w:rPr>
        <w:t>: понимание сущности проектной деятельности педагога-психолога, использование технологи</w:t>
      </w:r>
      <w:r w:rsidR="00E639B1">
        <w:rPr>
          <w:rFonts w:ascii="Times New Roman" w:hAnsi="Times New Roman" w:cs="Times New Roman"/>
          <w:sz w:val="28"/>
          <w:szCs w:val="28"/>
        </w:rPr>
        <w:t>и</w:t>
      </w:r>
      <w:r w:rsidR="00E35596">
        <w:rPr>
          <w:rFonts w:ascii="Times New Roman" w:hAnsi="Times New Roman" w:cs="Times New Roman"/>
          <w:sz w:val="28"/>
          <w:szCs w:val="28"/>
        </w:rPr>
        <w:t xml:space="preserve"> проектов для повышения успешности основных видов деятельности педагога-психолога в образовательном учреждении и </w:t>
      </w:r>
      <w:r w:rsidR="00E35596" w:rsidRPr="003909B4">
        <w:rPr>
          <w:rFonts w:ascii="Times New Roman" w:hAnsi="Times New Roman" w:cs="Times New Roman"/>
          <w:sz w:val="28"/>
          <w:szCs w:val="28"/>
        </w:rPr>
        <w:t>перспективы данной работы</w:t>
      </w:r>
      <w:r w:rsidR="00E35596" w:rsidRPr="00415C9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805FD" w:rsidRDefault="002805FD" w:rsidP="00A7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FD">
        <w:rPr>
          <w:rFonts w:ascii="Times New Roman" w:hAnsi="Times New Roman" w:cs="Times New Roman"/>
          <w:b/>
          <w:sz w:val="28"/>
          <w:szCs w:val="28"/>
        </w:rPr>
        <w:t>Предварительный список участников Круглого 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03D" w:rsidRPr="00FD703D" w:rsidRDefault="00FD703D" w:rsidP="00FD70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Нетребенко Л.В., Смоленск, </w:t>
      </w:r>
      <w:proofErr w:type="spellStart"/>
      <w:r w:rsidRP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зав.кафедрой</w:t>
      </w:r>
      <w:proofErr w:type="spellEnd"/>
      <w:r w:rsidRP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психолого-педагогического проектирования ГАУ ДПОС «СОИРО».</w:t>
      </w:r>
    </w:p>
    <w:p w:rsidR="00FD703D" w:rsidRPr="00A30CBF" w:rsidRDefault="00FD703D" w:rsidP="00FD70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Шаталова О.А., Смоленск, доцент кафедры психолого-педагогического проектирования ГАУ ДПОС «СОИРО».</w:t>
      </w:r>
    </w:p>
    <w:p w:rsidR="00FD703D" w:rsidRPr="00FD703D" w:rsidRDefault="00FD703D" w:rsidP="00FD70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Н.А., Смоленск, доцент кафедры психолого-педагогического проектирования ГАУ ДПОС «СОИРО».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.Е., 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№8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Л.Ф., 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№5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№23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№21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Смоленск, педагог-психолог,</w:t>
      </w:r>
      <w:r w:rsidR="00A30CBF"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№73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№14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ЧДОУ №59 ОАО РЖД</w:t>
      </w:r>
    </w:p>
    <w:p w:rsidR="000054D3" w:rsidRPr="000054D3" w:rsidRDefault="000054D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№10</w:t>
      </w:r>
    </w:p>
    <w:p w:rsidR="000054D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ЦДО №1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№54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Евстафьева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№26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А.Н., Смоленская обл.,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р-н., педагог-психолог, </w:t>
      </w: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Шаталовский</w:t>
      </w:r>
      <w:proofErr w:type="spellEnd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Смоленская обл.,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р-н., педагог-психолог, </w:t>
      </w: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Шаталовский</w:t>
      </w:r>
      <w:proofErr w:type="spellEnd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Смоленская обл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Холм-Жирковский р-н,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Холмовская</w:t>
      </w:r>
      <w:proofErr w:type="spellEnd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Матюшенкова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Ю.С., 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Смоленск, педагог-психолог,</w:t>
      </w:r>
      <w:r w:rsidR="00A30CBF"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№29</w:t>
      </w:r>
    </w:p>
    <w:p w:rsidR="001C3853" w:rsidRPr="00A30CBF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Н.Д., 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№32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Смоленск, директор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ЦДО №1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№18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</w:t>
      </w:r>
      <w:r w:rsidR="00A3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Смоленск, педагог-психолог,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Богородицкая СШ</w:t>
      </w:r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СОГБОУ </w:t>
      </w: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ЦДиК</w:t>
      </w:r>
      <w:proofErr w:type="spellEnd"/>
    </w:p>
    <w:p w:rsidR="001C3853" w:rsidRPr="001C3853" w:rsidRDefault="001C3853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Н.М., Смоленск, педагог-психолог,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СОГБОУ </w:t>
      </w: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ЦДиК</w:t>
      </w:r>
      <w:proofErr w:type="spellEnd"/>
    </w:p>
    <w:p w:rsidR="001C3853" w:rsidRPr="00A30CBF" w:rsidRDefault="00A30CBF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Смоленская обл., г. Ярцево, 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"Школа-гимназия</w:t>
      </w:r>
    </w:p>
    <w:p w:rsidR="00A30CBF" w:rsidRPr="000054D3" w:rsidRDefault="00A30CBF" w:rsidP="000054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Смоленск, педагог-психолог,</w:t>
      </w:r>
      <w:r w:rsidRPr="006F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№8</w:t>
      </w:r>
    </w:p>
    <w:p w:rsidR="002805FD" w:rsidRPr="00A76F72" w:rsidRDefault="002805FD" w:rsidP="00A7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A1D" w:rsidRDefault="002805FD" w:rsidP="00A0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</w:t>
      </w:r>
    </w:p>
    <w:p w:rsidR="00415C94" w:rsidRDefault="003F14A3" w:rsidP="0041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812962">
        <w:rPr>
          <w:rFonts w:ascii="Times New Roman" w:hAnsi="Times New Roman" w:cs="Times New Roman"/>
          <w:sz w:val="28"/>
          <w:szCs w:val="28"/>
        </w:rPr>
        <w:t xml:space="preserve">и моделирование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</w:p>
    <w:p w:rsidR="00415C94" w:rsidRPr="00415C94" w:rsidRDefault="00415C94" w:rsidP="0041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Нетребенко Лариса Викторовна, зав.</w:t>
      </w:r>
      <w:r w:rsidR="004C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 психолого-педагогического проектирования ГАУ ДПОС «СОИРО»</w:t>
      </w:r>
    </w:p>
    <w:p w:rsidR="002805FD" w:rsidRDefault="002805FD" w:rsidP="002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FD">
        <w:rPr>
          <w:rFonts w:ascii="Times New Roman" w:hAnsi="Times New Roman" w:cs="Times New Roman"/>
          <w:sz w:val="28"/>
          <w:szCs w:val="28"/>
        </w:rPr>
        <w:t>Проблемы в понимании сущности проектной деятельности педагога-психолога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5FD" w:rsidRPr="002805FD" w:rsidRDefault="002805FD" w:rsidP="002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Шаталова Ольга Алексеевна, доцент кафедры психолого-педагогического проектирования ГАУ ДПОС «СОИРО»</w:t>
      </w:r>
    </w:p>
    <w:p w:rsidR="00A05A1D" w:rsidRDefault="00A05A1D" w:rsidP="00A05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76F72" w:rsidRDefault="00D34E19" w:rsidP="009A562A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F72">
        <w:rPr>
          <w:rFonts w:ascii="Times New Roman" w:hAnsi="Times New Roman" w:cs="Times New Roman"/>
          <w:sz w:val="28"/>
          <w:szCs w:val="28"/>
        </w:rPr>
        <w:t>п</w:t>
      </w:r>
      <w:r w:rsidR="00A05A1D" w:rsidRPr="00A76F72">
        <w:rPr>
          <w:rFonts w:ascii="Times New Roman" w:hAnsi="Times New Roman" w:cs="Times New Roman"/>
          <w:sz w:val="28"/>
          <w:szCs w:val="28"/>
        </w:rPr>
        <w:t xml:space="preserve">роектирование и моделирование психолого-педагогического сопровождения </w:t>
      </w:r>
      <w:r w:rsidR="00A76F72">
        <w:rPr>
          <w:rFonts w:ascii="Times New Roman" w:hAnsi="Times New Roman" w:cs="Times New Roman"/>
          <w:sz w:val="28"/>
          <w:szCs w:val="28"/>
        </w:rPr>
        <w:t>в условиях реализации ФГОС:</w:t>
      </w:r>
    </w:p>
    <w:p w:rsidR="00A76F72" w:rsidRDefault="00A76F72" w:rsidP="00A76F7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E19" w:rsidRPr="00A76F72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  <w:r w:rsidR="00390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2A" w:rsidRDefault="00A76F72" w:rsidP="00A76F7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E19" w:rsidRPr="00A76F72">
        <w:rPr>
          <w:rFonts w:ascii="Times New Roman" w:hAnsi="Times New Roman" w:cs="Times New Roman"/>
          <w:sz w:val="28"/>
          <w:szCs w:val="28"/>
        </w:rPr>
        <w:t>в условиях реализации ФГОС в начальной, основной, старшей школе</w:t>
      </w:r>
    </w:p>
    <w:p w:rsidR="009A562A" w:rsidRPr="009A562A" w:rsidRDefault="009A562A" w:rsidP="009A56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562A">
        <w:rPr>
          <w:rFonts w:ascii="Times New Roman" w:hAnsi="Times New Roman" w:cs="Times New Roman"/>
          <w:sz w:val="28"/>
          <w:szCs w:val="28"/>
        </w:rPr>
        <w:t>роекти</w:t>
      </w:r>
      <w:r w:rsidR="00635C42">
        <w:rPr>
          <w:rFonts w:ascii="Times New Roman" w:hAnsi="Times New Roman" w:cs="Times New Roman"/>
          <w:sz w:val="28"/>
          <w:szCs w:val="28"/>
        </w:rPr>
        <w:t>рование психолого-педагогической</w:t>
      </w:r>
      <w:bookmarkStart w:id="0" w:name="_GoBack"/>
      <w:bookmarkEnd w:id="0"/>
      <w:r w:rsidRPr="009A562A">
        <w:rPr>
          <w:rFonts w:ascii="Times New Roman" w:hAnsi="Times New Roman" w:cs="Times New Roman"/>
          <w:sz w:val="28"/>
          <w:szCs w:val="28"/>
        </w:rPr>
        <w:t xml:space="preserve"> программы работы с одаренными детьми</w:t>
      </w:r>
    </w:p>
    <w:p w:rsidR="009A562A" w:rsidRPr="003909B4" w:rsidRDefault="009A562A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9B4">
        <w:rPr>
          <w:rFonts w:ascii="Times New Roman" w:hAnsi="Times New Roman" w:cs="Times New Roman"/>
          <w:sz w:val="28"/>
          <w:szCs w:val="28"/>
        </w:rPr>
        <w:t>перспективы</w:t>
      </w:r>
      <w:r w:rsidRPr="003909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09B4">
        <w:rPr>
          <w:rFonts w:ascii="Times New Roman" w:hAnsi="Times New Roman" w:cs="Times New Roman"/>
          <w:sz w:val="28"/>
          <w:szCs w:val="28"/>
        </w:rPr>
        <w:t>проектной деятельности педагога-психолога в условиях реализации ФГОС</w:t>
      </w:r>
      <w:r w:rsidRPr="003909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5A1D" w:rsidRDefault="00D34E19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психолого-педагогических программ по сопровождению процесса адаптации обучающихся </w:t>
      </w:r>
    </w:p>
    <w:p w:rsidR="00D34E19" w:rsidRDefault="00D34E19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>проектирование психолого-педагогических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 коррекции познавательной сферы</w:t>
      </w:r>
    </w:p>
    <w:p w:rsidR="009A562A" w:rsidRPr="009A562A" w:rsidRDefault="009A562A" w:rsidP="009A5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 xml:space="preserve">проектирование психолого-педагогических программ </w:t>
      </w:r>
      <w:r>
        <w:rPr>
          <w:rFonts w:ascii="Times New Roman" w:hAnsi="Times New Roman" w:cs="Times New Roman"/>
          <w:sz w:val="28"/>
          <w:szCs w:val="28"/>
        </w:rPr>
        <w:t>по сопровождению индивидуальной образовательной траектории</w:t>
      </w:r>
    </w:p>
    <w:p w:rsidR="00D34E19" w:rsidRDefault="00D34E19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>проектирование психолого-педагогических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 коррекции эмоционально-волевой сферы</w:t>
      </w:r>
    </w:p>
    <w:p w:rsidR="00D34E19" w:rsidRDefault="00D34E19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>проектирование психолого-педагогических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9A562A" w:rsidRDefault="00D34E19" w:rsidP="009A5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94">
        <w:rPr>
          <w:rFonts w:ascii="Times New Roman" w:hAnsi="Times New Roman" w:cs="Times New Roman"/>
          <w:sz w:val="28"/>
          <w:szCs w:val="28"/>
        </w:rPr>
        <w:t>проектирование психолого-педагогических программ по работе с семьей</w:t>
      </w:r>
      <w:r w:rsidR="009A562A">
        <w:rPr>
          <w:rFonts w:ascii="Times New Roman" w:hAnsi="Times New Roman" w:cs="Times New Roman"/>
          <w:sz w:val="28"/>
          <w:szCs w:val="28"/>
        </w:rPr>
        <w:t>.</w:t>
      </w:r>
    </w:p>
    <w:p w:rsidR="00415C94" w:rsidRDefault="009A562A" w:rsidP="009A5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62A">
        <w:rPr>
          <w:rFonts w:ascii="Times New Roman" w:hAnsi="Times New Roman" w:cs="Times New Roman"/>
          <w:b/>
          <w:sz w:val="28"/>
          <w:szCs w:val="28"/>
        </w:rPr>
        <w:t>Итоги круглого стола</w:t>
      </w:r>
      <w:r w:rsidR="00415C94" w:rsidRPr="009A5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62A" w:rsidRDefault="009A562A" w:rsidP="009A5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2A" w:rsidRDefault="009A562A" w:rsidP="009A5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62A">
        <w:rPr>
          <w:rFonts w:ascii="Times New Roman" w:hAnsi="Times New Roman" w:cs="Times New Roman"/>
          <w:b/>
          <w:sz w:val="28"/>
          <w:szCs w:val="28"/>
        </w:rPr>
        <w:t>РЕГЛАМЕНТ КРУГЛОГО СТОЛА</w:t>
      </w:r>
    </w:p>
    <w:p w:rsidR="00423AFB" w:rsidRDefault="00423AFB" w:rsidP="009A5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562A" w:rsidTr="009A562A">
        <w:tc>
          <w:tcPr>
            <w:tcW w:w="3190" w:type="dxa"/>
          </w:tcPr>
          <w:p w:rsidR="009A562A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A562A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190" w:type="dxa"/>
          </w:tcPr>
          <w:p w:rsidR="009A562A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A562A">
              <w:rPr>
                <w:rFonts w:ascii="Times New Roman" w:hAnsi="Times New Roman" w:cs="Times New Roman"/>
                <w:b/>
                <w:sz w:val="28"/>
                <w:szCs w:val="28"/>
              </w:rPr>
              <w:t>труктура</w:t>
            </w:r>
          </w:p>
        </w:tc>
        <w:tc>
          <w:tcPr>
            <w:tcW w:w="3191" w:type="dxa"/>
          </w:tcPr>
          <w:p w:rsidR="009A562A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A562A">
              <w:rPr>
                <w:rFonts w:ascii="Times New Roman" w:hAnsi="Times New Roman" w:cs="Times New Roman"/>
                <w:b/>
                <w:sz w:val="28"/>
                <w:szCs w:val="28"/>
              </w:rPr>
              <w:t>есто проведения</w:t>
            </w:r>
          </w:p>
        </w:tc>
      </w:tr>
      <w:tr w:rsidR="00423AFB" w:rsidTr="009A562A"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– </w:t>
            </w:r>
            <w:r w:rsidR="002A5193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 в рамках проблемного поля</w:t>
            </w:r>
          </w:p>
        </w:tc>
        <w:tc>
          <w:tcPr>
            <w:tcW w:w="3191" w:type="dxa"/>
            <w:vMerge w:val="restart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№203</w:t>
            </w:r>
          </w:p>
        </w:tc>
      </w:tr>
      <w:tr w:rsidR="00423AFB" w:rsidTr="009A562A"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11.45</w:t>
            </w:r>
          </w:p>
        </w:tc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</w:t>
            </w:r>
          </w:p>
        </w:tc>
        <w:tc>
          <w:tcPr>
            <w:tcW w:w="3191" w:type="dxa"/>
            <w:vMerge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AFB" w:rsidTr="00423AFB">
        <w:trPr>
          <w:trHeight w:val="510"/>
        </w:trPr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12.00</w:t>
            </w:r>
          </w:p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AFB" w:rsidTr="009A562A">
        <w:trPr>
          <w:trHeight w:val="1095"/>
        </w:trPr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15.00</w:t>
            </w:r>
          </w:p>
        </w:tc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дискуссии в рамках проблемного поля</w:t>
            </w:r>
          </w:p>
        </w:tc>
        <w:tc>
          <w:tcPr>
            <w:tcW w:w="3191" w:type="dxa"/>
            <w:vMerge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AFB" w:rsidTr="009A562A"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15.00 – 15.30</w:t>
            </w:r>
          </w:p>
        </w:tc>
        <w:tc>
          <w:tcPr>
            <w:tcW w:w="3190" w:type="dxa"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  <w:vMerge/>
          </w:tcPr>
          <w:p w:rsidR="00423AFB" w:rsidRDefault="00423AFB" w:rsidP="009A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62A" w:rsidRPr="009A562A" w:rsidRDefault="009A562A" w:rsidP="009A5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562A" w:rsidRPr="009A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53B"/>
    <w:multiLevelType w:val="hybridMultilevel"/>
    <w:tmpl w:val="FDC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6993"/>
    <w:multiLevelType w:val="hybridMultilevel"/>
    <w:tmpl w:val="D15EA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E136A8"/>
    <w:multiLevelType w:val="hybridMultilevel"/>
    <w:tmpl w:val="21BA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6BD4"/>
    <w:multiLevelType w:val="hybridMultilevel"/>
    <w:tmpl w:val="095A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FEE"/>
    <w:multiLevelType w:val="hybridMultilevel"/>
    <w:tmpl w:val="3AFA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1D"/>
    <w:rsid w:val="000054D3"/>
    <w:rsid w:val="001C3853"/>
    <w:rsid w:val="002805FD"/>
    <w:rsid w:val="002A5193"/>
    <w:rsid w:val="003909B4"/>
    <w:rsid w:val="003F14A3"/>
    <w:rsid w:val="00415C94"/>
    <w:rsid w:val="00423AFB"/>
    <w:rsid w:val="004C0D83"/>
    <w:rsid w:val="00635C42"/>
    <w:rsid w:val="006B0AC4"/>
    <w:rsid w:val="00812962"/>
    <w:rsid w:val="00910A1B"/>
    <w:rsid w:val="009A52B0"/>
    <w:rsid w:val="009A562A"/>
    <w:rsid w:val="00A05A1D"/>
    <w:rsid w:val="00A30CBF"/>
    <w:rsid w:val="00A76F72"/>
    <w:rsid w:val="00C6401C"/>
    <w:rsid w:val="00D34E19"/>
    <w:rsid w:val="00DD65FB"/>
    <w:rsid w:val="00E35596"/>
    <w:rsid w:val="00E4597F"/>
    <w:rsid w:val="00E639B1"/>
    <w:rsid w:val="00F76F95"/>
    <w:rsid w:val="00F86691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B5AD-6F8E-46E2-B3AB-CE3CB19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1D"/>
    <w:pPr>
      <w:ind w:left="720"/>
      <w:contextualSpacing/>
    </w:pPr>
  </w:style>
  <w:style w:type="table" w:styleId="a4">
    <w:name w:val="Table Grid"/>
    <w:basedOn w:val="a1"/>
    <w:uiPriority w:val="59"/>
    <w:rsid w:val="009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6754-7EB2-49D5-B633-4A683C12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Лариса</cp:lastModifiedBy>
  <cp:revision>5</cp:revision>
  <dcterms:created xsi:type="dcterms:W3CDTF">2015-11-15T20:05:00Z</dcterms:created>
  <dcterms:modified xsi:type="dcterms:W3CDTF">2015-11-17T00:02:00Z</dcterms:modified>
</cp:coreProperties>
</file>