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DF" w:rsidRPr="00A93101" w:rsidRDefault="00311BDF" w:rsidP="00311BDF">
      <w:pPr>
        <w:jc w:val="center"/>
      </w:pPr>
      <w:r w:rsidRPr="00A93101">
        <w:rPr>
          <w:sz w:val="28"/>
          <w:szCs w:val="28"/>
        </w:rPr>
        <w:t>Государственное автономное учреждение дополнительного профессионального образования (повышения квалификации) специалистов «Смоленский областной институт развития образования»</w:t>
      </w:r>
    </w:p>
    <w:p w:rsidR="00311BDF" w:rsidRPr="00CA74D5" w:rsidRDefault="00311BDF" w:rsidP="00454916">
      <w:pPr>
        <w:ind w:left="5245"/>
        <w:rPr>
          <w:sz w:val="28"/>
          <w:szCs w:val="28"/>
        </w:rPr>
      </w:pPr>
    </w:p>
    <w:p w:rsidR="00311BDF" w:rsidRPr="00CA74D5" w:rsidRDefault="00311BDF" w:rsidP="00454916">
      <w:pPr>
        <w:ind w:left="5245"/>
        <w:rPr>
          <w:b/>
          <w:sz w:val="28"/>
          <w:szCs w:val="28"/>
        </w:rPr>
      </w:pPr>
      <w:r w:rsidRPr="00CA74D5">
        <w:rPr>
          <w:sz w:val="28"/>
          <w:szCs w:val="28"/>
        </w:rPr>
        <w:t>УТВЕРЖДАЮ</w:t>
      </w:r>
    </w:p>
    <w:p w:rsidR="00311BDF" w:rsidRPr="00CA74D5" w:rsidRDefault="00311BDF" w:rsidP="00454916">
      <w:pPr>
        <w:ind w:left="5245"/>
        <w:rPr>
          <w:sz w:val="28"/>
          <w:szCs w:val="28"/>
        </w:rPr>
      </w:pPr>
      <w:r w:rsidRPr="00CA74D5">
        <w:rPr>
          <w:sz w:val="28"/>
          <w:szCs w:val="28"/>
        </w:rPr>
        <w:t xml:space="preserve">Ректор ГАУ ДПОС «СОИРО»   </w:t>
      </w:r>
    </w:p>
    <w:p w:rsidR="00311BDF" w:rsidRPr="00CA74D5" w:rsidRDefault="00311BDF" w:rsidP="00454916">
      <w:pPr>
        <w:ind w:left="5245"/>
        <w:rPr>
          <w:b/>
          <w:sz w:val="28"/>
          <w:szCs w:val="28"/>
        </w:rPr>
      </w:pPr>
      <w:r w:rsidRPr="00CA74D5">
        <w:rPr>
          <w:sz w:val="28"/>
          <w:szCs w:val="28"/>
        </w:rPr>
        <w:t>О.С. Кольцова</w:t>
      </w:r>
    </w:p>
    <w:p w:rsidR="00311BDF" w:rsidRPr="00CA74D5" w:rsidRDefault="00287FA2" w:rsidP="00454916">
      <w:pPr>
        <w:ind w:left="5245"/>
        <w:rPr>
          <w:sz w:val="28"/>
          <w:szCs w:val="28"/>
        </w:rPr>
      </w:pPr>
      <w:r>
        <w:rPr>
          <w:sz w:val="28"/>
          <w:szCs w:val="28"/>
        </w:rPr>
        <w:t>24.02.2014</w:t>
      </w:r>
      <w:bookmarkStart w:id="0" w:name="_GoBack"/>
      <w:bookmarkEnd w:id="0"/>
      <w:r w:rsidR="00311BDF" w:rsidRPr="00CA74D5">
        <w:rPr>
          <w:sz w:val="28"/>
          <w:szCs w:val="28"/>
        </w:rPr>
        <w:t xml:space="preserve">   </w:t>
      </w:r>
    </w:p>
    <w:p w:rsidR="00B22870" w:rsidRPr="00B22870" w:rsidRDefault="00311BDF" w:rsidP="00D4693C">
      <w:pPr>
        <w:jc w:val="center"/>
        <w:rPr>
          <w:sz w:val="28"/>
          <w:szCs w:val="28"/>
        </w:rPr>
      </w:pPr>
      <w:r w:rsidRPr="00CA74D5">
        <w:rPr>
          <w:b/>
          <w:bCs/>
          <w:sz w:val="28"/>
          <w:szCs w:val="28"/>
        </w:rPr>
        <w:t xml:space="preserve">ПОЛОЖЕНИЕ </w:t>
      </w:r>
      <w:r w:rsidR="00D4693C">
        <w:rPr>
          <w:b/>
          <w:bCs/>
          <w:sz w:val="28"/>
          <w:szCs w:val="28"/>
        </w:rPr>
        <w:br/>
      </w:r>
      <w:r w:rsidR="00B22870" w:rsidRPr="00B22870">
        <w:rPr>
          <w:b/>
          <w:bCs/>
          <w:color w:val="000000"/>
          <w:sz w:val="28"/>
          <w:szCs w:val="28"/>
        </w:rPr>
        <w:t>об организационно-методическом отделе</w:t>
      </w:r>
      <w:r w:rsidR="00454916">
        <w:rPr>
          <w:b/>
          <w:bCs/>
          <w:color w:val="000000"/>
          <w:sz w:val="28"/>
          <w:szCs w:val="28"/>
        </w:rPr>
        <w:br/>
      </w:r>
      <w:r w:rsidR="00454916">
        <w:rPr>
          <w:b/>
          <w:bCs/>
          <w:sz w:val="28"/>
          <w:szCs w:val="28"/>
        </w:rPr>
        <w:t>(в ред. от 24.02.2014)</w:t>
      </w:r>
    </w:p>
    <w:p w:rsidR="00B51104" w:rsidRPr="00B22870" w:rsidRDefault="00B51104" w:rsidP="00B51104">
      <w:pPr>
        <w:jc w:val="both"/>
        <w:rPr>
          <w:sz w:val="28"/>
          <w:szCs w:val="28"/>
        </w:rPr>
      </w:pPr>
    </w:p>
    <w:p w:rsidR="00CA74D5" w:rsidRPr="00D4693C" w:rsidRDefault="00B51104" w:rsidP="00C54F8A">
      <w:pPr>
        <w:ind w:firstLine="709"/>
        <w:jc w:val="both"/>
        <w:rPr>
          <w:sz w:val="28"/>
          <w:szCs w:val="28"/>
        </w:rPr>
      </w:pPr>
      <w:proofErr w:type="gramStart"/>
      <w:r w:rsidRPr="00D4693C">
        <w:rPr>
          <w:sz w:val="28"/>
          <w:szCs w:val="28"/>
        </w:rPr>
        <w:t xml:space="preserve">Настоящее Положение </w:t>
      </w:r>
      <w:r w:rsidR="00B22870" w:rsidRPr="00D4693C">
        <w:rPr>
          <w:sz w:val="28"/>
          <w:szCs w:val="28"/>
        </w:rPr>
        <w:t xml:space="preserve">об организационно-методическом отделе </w:t>
      </w:r>
      <w:r w:rsidR="00A47939" w:rsidRPr="00D4693C">
        <w:rPr>
          <w:sz w:val="28"/>
          <w:szCs w:val="28"/>
        </w:rPr>
        <w:t xml:space="preserve">(далее – </w:t>
      </w:r>
      <w:r w:rsidR="00B22870" w:rsidRPr="00D4693C">
        <w:rPr>
          <w:sz w:val="28"/>
          <w:szCs w:val="28"/>
        </w:rPr>
        <w:t>ОМО</w:t>
      </w:r>
      <w:r w:rsidR="00A47939" w:rsidRPr="00D4693C">
        <w:rPr>
          <w:sz w:val="28"/>
          <w:szCs w:val="28"/>
        </w:rPr>
        <w:t>)</w:t>
      </w:r>
      <w:r w:rsidRPr="00D4693C">
        <w:rPr>
          <w:sz w:val="28"/>
          <w:szCs w:val="28"/>
        </w:rPr>
        <w:t xml:space="preserve"> разработано и утверждено на основании </w:t>
      </w:r>
      <w:r w:rsidR="00D4693C">
        <w:rPr>
          <w:sz w:val="28"/>
          <w:szCs w:val="28"/>
        </w:rPr>
        <w:t xml:space="preserve">и </w:t>
      </w:r>
      <w:r w:rsidR="00D4693C" w:rsidRPr="009B1346">
        <w:rPr>
          <w:sz w:val="28"/>
          <w:szCs w:val="28"/>
        </w:rPr>
        <w:t xml:space="preserve">в соответствии </w:t>
      </w:r>
      <w:r w:rsidR="00D4693C">
        <w:rPr>
          <w:sz w:val="28"/>
          <w:szCs w:val="28"/>
        </w:rPr>
        <w:br/>
      </w:r>
      <w:r w:rsidR="00D4693C" w:rsidRPr="009B1346">
        <w:rPr>
          <w:sz w:val="28"/>
          <w:szCs w:val="28"/>
        </w:rPr>
        <w:t>с Федеральным законом от 29 декабря</w:t>
      </w:r>
      <w:r w:rsidR="00D4693C">
        <w:rPr>
          <w:sz w:val="28"/>
          <w:szCs w:val="28"/>
        </w:rPr>
        <w:t xml:space="preserve"> </w:t>
      </w:r>
      <w:r w:rsidR="00D4693C" w:rsidRPr="009B1346">
        <w:rPr>
          <w:sz w:val="28"/>
          <w:szCs w:val="28"/>
        </w:rPr>
        <w:t xml:space="preserve">2012 г. № 273-ФЗ «Об образовании </w:t>
      </w:r>
      <w:r w:rsidR="00D4693C">
        <w:rPr>
          <w:sz w:val="28"/>
          <w:szCs w:val="28"/>
        </w:rPr>
        <w:br/>
      </w:r>
      <w:r w:rsidR="00D4693C" w:rsidRPr="009B1346">
        <w:rPr>
          <w:sz w:val="28"/>
          <w:szCs w:val="28"/>
        </w:rPr>
        <w:t>в Российской Федерации»,</w:t>
      </w:r>
      <w:r w:rsidR="00D4693C">
        <w:rPr>
          <w:sz w:val="28"/>
          <w:szCs w:val="28"/>
        </w:rPr>
        <w:t xml:space="preserve"> </w:t>
      </w:r>
      <w:r w:rsidRPr="00D4693C">
        <w:rPr>
          <w:sz w:val="28"/>
          <w:szCs w:val="28"/>
        </w:rPr>
        <w:t xml:space="preserve">принятых в Российской Федерации </w:t>
      </w:r>
      <w:r w:rsidR="00D4693C">
        <w:rPr>
          <w:sz w:val="28"/>
          <w:szCs w:val="28"/>
        </w:rPr>
        <w:t xml:space="preserve">нормативных актов, </w:t>
      </w:r>
      <w:r w:rsidRPr="00D4693C">
        <w:rPr>
          <w:sz w:val="28"/>
          <w:szCs w:val="28"/>
        </w:rPr>
        <w:t>Устава</w:t>
      </w:r>
      <w:r w:rsidR="00D4693C">
        <w:rPr>
          <w:sz w:val="28"/>
          <w:szCs w:val="28"/>
        </w:rPr>
        <w:t xml:space="preserve"> государственного автономного учреждения дополнительного профессионального образования (повышения квалификации) специалистов</w:t>
      </w:r>
      <w:r w:rsidRPr="00D4693C">
        <w:rPr>
          <w:sz w:val="28"/>
          <w:szCs w:val="28"/>
        </w:rPr>
        <w:t xml:space="preserve"> </w:t>
      </w:r>
      <w:r w:rsidR="00D4693C">
        <w:rPr>
          <w:sz w:val="28"/>
          <w:szCs w:val="28"/>
        </w:rPr>
        <w:t>«</w:t>
      </w:r>
      <w:r w:rsidRPr="00D4693C">
        <w:rPr>
          <w:sz w:val="28"/>
          <w:szCs w:val="28"/>
        </w:rPr>
        <w:t>Смоленск</w:t>
      </w:r>
      <w:r w:rsidR="00D4693C">
        <w:rPr>
          <w:sz w:val="28"/>
          <w:szCs w:val="28"/>
        </w:rPr>
        <w:t>ий</w:t>
      </w:r>
      <w:r w:rsidRPr="00D4693C">
        <w:rPr>
          <w:sz w:val="28"/>
          <w:szCs w:val="28"/>
        </w:rPr>
        <w:t xml:space="preserve"> областно</w:t>
      </w:r>
      <w:r w:rsidR="00D4693C">
        <w:rPr>
          <w:sz w:val="28"/>
          <w:szCs w:val="28"/>
        </w:rPr>
        <w:t>й</w:t>
      </w:r>
      <w:r w:rsidRPr="00D4693C">
        <w:rPr>
          <w:sz w:val="28"/>
          <w:szCs w:val="28"/>
        </w:rPr>
        <w:t xml:space="preserve"> институт развития образования</w:t>
      </w:r>
      <w:r w:rsidR="00D4693C">
        <w:rPr>
          <w:sz w:val="28"/>
          <w:szCs w:val="28"/>
        </w:rPr>
        <w:t>»</w:t>
      </w:r>
      <w:r w:rsidRPr="00D4693C">
        <w:rPr>
          <w:sz w:val="28"/>
          <w:szCs w:val="28"/>
        </w:rPr>
        <w:t>, других нормативных</w:t>
      </w:r>
      <w:proofErr w:type="gramEnd"/>
      <w:r w:rsidRPr="00D4693C">
        <w:rPr>
          <w:sz w:val="28"/>
          <w:szCs w:val="28"/>
        </w:rPr>
        <w:t xml:space="preserve"> документов по дополнительному профессиональному образованию</w:t>
      </w:r>
      <w:r w:rsidR="00D4693C">
        <w:rPr>
          <w:sz w:val="28"/>
          <w:szCs w:val="28"/>
        </w:rPr>
        <w:t xml:space="preserve"> (далее – институт)</w:t>
      </w:r>
      <w:r w:rsidRPr="00D4693C">
        <w:rPr>
          <w:sz w:val="28"/>
          <w:szCs w:val="28"/>
        </w:rPr>
        <w:t>.</w:t>
      </w:r>
    </w:p>
    <w:p w:rsidR="00B51104" w:rsidRPr="00D4693C" w:rsidRDefault="00B51104" w:rsidP="00D4693C">
      <w:pPr>
        <w:numPr>
          <w:ilvl w:val="0"/>
          <w:numId w:val="1"/>
        </w:numPr>
        <w:ind w:hanging="1080"/>
        <w:jc w:val="center"/>
        <w:rPr>
          <w:b/>
          <w:sz w:val="28"/>
          <w:szCs w:val="28"/>
        </w:rPr>
      </w:pPr>
      <w:r w:rsidRPr="00D4693C">
        <w:rPr>
          <w:b/>
          <w:sz w:val="28"/>
          <w:szCs w:val="28"/>
        </w:rPr>
        <w:t>Общие положения</w:t>
      </w:r>
    </w:p>
    <w:p w:rsidR="00B22870" w:rsidRPr="00D4693C" w:rsidRDefault="00B22870" w:rsidP="00B22870">
      <w:pPr>
        <w:ind w:firstLine="561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1.1.</w:t>
      </w:r>
      <w:r w:rsidR="00416EF1" w:rsidRPr="00D4693C">
        <w:rPr>
          <w:sz w:val="28"/>
          <w:szCs w:val="28"/>
        </w:rPr>
        <w:t xml:space="preserve"> </w:t>
      </w:r>
      <w:r w:rsidRPr="00D4693C">
        <w:rPr>
          <w:sz w:val="28"/>
          <w:szCs w:val="28"/>
        </w:rPr>
        <w:t>ОМО является структурным подразделением института, обеспечивающим осуществление основных направлений деятельности института по непрерывному постдипломному образованию педагогических кадров конкретного района Смоленской области.</w:t>
      </w:r>
    </w:p>
    <w:p w:rsidR="00B22870" w:rsidRDefault="00B22870" w:rsidP="00B22870">
      <w:pPr>
        <w:ind w:firstLine="561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1.2. Организация, реорганизация, ликвидация ОМО осуществляется</w:t>
      </w:r>
      <w:r w:rsidR="00D4693C">
        <w:rPr>
          <w:sz w:val="28"/>
          <w:szCs w:val="28"/>
        </w:rPr>
        <w:t xml:space="preserve"> ректором института, </w:t>
      </w:r>
      <w:r w:rsidRPr="00D4693C">
        <w:rPr>
          <w:sz w:val="28"/>
          <w:szCs w:val="28"/>
        </w:rPr>
        <w:t>на основании действующего законодательства Российской Федерации, в с</w:t>
      </w:r>
      <w:r w:rsidR="00D4693C">
        <w:rPr>
          <w:sz w:val="28"/>
          <w:szCs w:val="28"/>
        </w:rPr>
        <w:t>оответствии с Уставом института.</w:t>
      </w:r>
    </w:p>
    <w:p w:rsidR="00B22870" w:rsidRPr="00D4693C" w:rsidRDefault="00B22870" w:rsidP="00B22870">
      <w:pPr>
        <w:shd w:val="clear" w:color="auto" w:fill="FFFFFF"/>
        <w:ind w:firstLine="544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1.3. На базе ОМО возможно создание временных творческих коллективов, проблемных и научно-исследовательских групп, лабораторий, </w:t>
      </w:r>
      <w:proofErr w:type="spellStart"/>
      <w:r w:rsidRPr="00D4693C">
        <w:rPr>
          <w:sz w:val="28"/>
          <w:szCs w:val="28"/>
        </w:rPr>
        <w:t>ВНИКов</w:t>
      </w:r>
      <w:proofErr w:type="spellEnd"/>
      <w:r w:rsidRPr="00D4693C">
        <w:rPr>
          <w:sz w:val="28"/>
          <w:szCs w:val="28"/>
        </w:rPr>
        <w:t>.</w:t>
      </w:r>
    </w:p>
    <w:p w:rsidR="00CA74D5" w:rsidRDefault="00B22870" w:rsidP="00454916">
      <w:pPr>
        <w:shd w:val="clear" w:color="auto" w:fill="FFFFFF"/>
        <w:ind w:firstLine="544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ОМО может иметь опорные и базовые площадки, стажерские площадки, обеспечивающие инновационные процессы в районе.</w:t>
      </w:r>
    </w:p>
    <w:p w:rsidR="00454916" w:rsidRPr="00D4693C" w:rsidRDefault="00454916" w:rsidP="00454916">
      <w:pPr>
        <w:shd w:val="clear" w:color="auto" w:fill="FFFFFF"/>
        <w:ind w:firstLine="544"/>
        <w:jc w:val="both"/>
        <w:rPr>
          <w:b/>
          <w:sz w:val="28"/>
          <w:szCs w:val="28"/>
        </w:rPr>
      </w:pPr>
    </w:p>
    <w:p w:rsidR="00B51104" w:rsidRPr="00D4693C" w:rsidRDefault="00B51104" w:rsidP="00D4693C">
      <w:pPr>
        <w:pStyle w:val="a3"/>
        <w:numPr>
          <w:ilvl w:val="0"/>
          <w:numId w:val="2"/>
        </w:numPr>
        <w:jc w:val="center"/>
      </w:pPr>
      <w:r w:rsidRPr="00D4693C">
        <w:rPr>
          <w:b/>
        </w:rPr>
        <w:t xml:space="preserve">Функции </w:t>
      </w:r>
      <w:r w:rsidR="00B22870" w:rsidRPr="00D4693C">
        <w:rPr>
          <w:b/>
        </w:rPr>
        <w:t>ОМО</w:t>
      </w:r>
    </w:p>
    <w:p w:rsidR="00DB3801" w:rsidRPr="00D4693C" w:rsidRDefault="00B22870" w:rsidP="00BA299D">
      <w:pPr>
        <w:ind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ОМО</w:t>
      </w:r>
      <w:r w:rsidR="00DB3801" w:rsidRPr="00D4693C">
        <w:rPr>
          <w:sz w:val="28"/>
          <w:szCs w:val="28"/>
        </w:rPr>
        <w:t xml:space="preserve"> являясь структурным подразделением института, выполняет следующие функции:</w:t>
      </w:r>
    </w:p>
    <w:p w:rsidR="00DB3801" w:rsidRPr="00D4693C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Научно-методическую.</w:t>
      </w:r>
    </w:p>
    <w:p w:rsidR="00DB3801" w:rsidRPr="00D4693C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Научно-исследовательскую.</w:t>
      </w:r>
    </w:p>
    <w:p w:rsidR="00DB3801" w:rsidRPr="00D4693C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Аналитическую.</w:t>
      </w:r>
    </w:p>
    <w:p w:rsidR="00DB3801" w:rsidRPr="00D4693C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Прогностическую.</w:t>
      </w:r>
    </w:p>
    <w:p w:rsidR="00DB3801" w:rsidRPr="00D4693C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Экспертную.</w:t>
      </w:r>
    </w:p>
    <w:p w:rsidR="00DB3801" w:rsidRPr="00D4693C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Инновационную.</w:t>
      </w:r>
    </w:p>
    <w:p w:rsidR="00DB3801" w:rsidRDefault="00DB3801" w:rsidP="00BA299D">
      <w:pPr>
        <w:pStyle w:val="a5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Организационно-методическую.</w:t>
      </w:r>
      <w:r w:rsidR="00454916">
        <w:rPr>
          <w:sz w:val="28"/>
          <w:szCs w:val="28"/>
        </w:rPr>
        <w:br/>
      </w:r>
    </w:p>
    <w:p w:rsidR="00D4693C" w:rsidRDefault="00D4693C" w:rsidP="009B2FC0">
      <w:pPr>
        <w:pStyle w:val="a5"/>
        <w:numPr>
          <w:ilvl w:val="0"/>
          <w:numId w:val="3"/>
        </w:numPr>
        <w:shd w:val="clear" w:color="auto" w:fill="FFFFFF"/>
        <w:contextualSpacing/>
        <w:jc w:val="center"/>
        <w:rPr>
          <w:b/>
          <w:sz w:val="28"/>
          <w:szCs w:val="28"/>
        </w:rPr>
      </w:pPr>
      <w:r w:rsidRPr="009B2FC0">
        <w:rPr>
          <w:b/>
          <w:sz w:val="28"/>
          <w:szCs w:val="28"/>
        </w:rPr>
        <w:lastRenderedPageBreak/>
        <w:t>Основные задачи и цель ОМО</w:t>
      </w:r>
    </w:p>
    <w:p w:rsidR="009B2FC0" w:rsidRDefault="009B2FC0" w:rsidP="000D5532">
      <w:pPr>
        <w:pStyle w:val="a5"/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Целью деятельности ОМО является формирование и развитие сетевой инфраструктуры системы образования Смоленской области для обеспечения функционирования и развития единой информационно-образовательной среды региона. Для достижения поставленной цели, деятельность ОМО направлена на решение следующих задач:</w:t>
      </w:r>
    </w:p>
    <w:p w:rsidR="009B2FC0" w:rsidRDefault="009B2FC0" w:rsidP="000D5532">
      <w:pPr>
        <w:pStyle w:val="a5"/>
        <w:numPr>
          <w:ilvl w:val="1"/>
          <w:numId w:val="3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Обеспечение сетевого взаимодействия процессов повышения квалификации и профессиональной переподготовке работников образования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на муниципальном и региональном уровнях</w:t>
      </w:r>
      <w:r w:rsidR="000D5532">
        <w:rPr>
          <w:sz w:val="28"/>
          <w:szCs w:val="28"/>
        </w:rPr>
        <w:t>.</w:t>
      </w:r>
    </w:p>
    <w:p w:rsidR="009B2FC0" w:rsidRDefault="009B2FC0" w:rsidP="000D5532">
      <w:pPr>
        <w:pStyle w:val="a5"/>
        <w:numPr>
          <w:ilvl w:val="1"/>
          <w:numId w:val="3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Обеспечение проведения мониторинга состояния образовательной среды и качества образования в районе.</w:t>
      </w:r>
    </w:p>
    <w:p w:rsidR="009B2FC0" w:rsidRDefault="009B2FC0" w:rsidP="000D5532">
      <w:pPr>
        <w:pStyle w:val="a5"/>
        <w:numPr>
          <w:ilvl w:val="1"/>
          <w:numId w:val="3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Участие в анализе, планировании и прогнозировании развития системы образования района</w:t>
      </w:r>
      <w:r w:rsidR="000D5532">
        <w:rPr>
          <w:sz w:val="28"/>
          <w:szCs w:val="28"/>
        </w:rPr>
        <w:t>.</w:t>
      </w:r>
    </w:p>
    <w:p w:rsidR="009B2FC0" w:rsidRPr="009B2FC0" w:rsidRDefault="009B2FC0" w:rsidP="000D5532">
      <w:pPr>
        <w:pStyle w:val="a5"/>
        <w:numPr>
          <w:ilvl w:val="1"/>
          <w:numId w:val="3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Организация и проведение научно-методической и опытно-экспериментальной работы в районе.</w:t>
      </w:r>
    </w:p>
    <w:p w:rsidR="009B2FC0" w:rsidRDefault="009B2FC0" w:rsidP="000D5532">
      <w:pPr>
        <w:pStyle w:val="a5"/>
        <w:numPr>
          <w:ilvl w:val="1"/>
          <w:numId w:val="3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Ведение базы данных инновационного опыта педагогов района, диссеминация опыта.</w:t>
      </w:r>
    </w:p>
    <w:p w:rsidR="009B2FC0" w:rsidRDefault="009B2FC0" w:rsidP="000D5532">
      <w:pPr>
        <w:pStyle w:val="a5"/>
        <w:numPr>
          <w:ilvl w:val="1"/>
          <w:numId w:val="3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Обеспечение процедуры аттестации педагогических работников района.</w:t>
      </w:r>
    </w:p>
    <w:p w:rsidR="009B2FC0" w:rsidRDefault="009B2FC0" w:rsidP="000D5532">
      <w:pPr>
        <w:pStyle w:val="a5"/>
        <w:numPr>
          <w:ilvl w:val="1"/>
          <w:numId w:val="3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Дистанционная поддержка реализации мероприятий, направленных на модернизацию региональной системы образования Смоленской области.</w:t>
      </w:r>
    </w:p>
    <w:p w:rsidR="00CA74D5" w:rsidRPr="00D4693C" w:rsidRDefault="00CA74D5" w:rsidP="00CA74D5">
      <w:pPr>
        <w:pStyle w:val="a5"/>
        <w:ind w:left="540"/>
        <w:jc w:val="both"/>
        <w:rPr>
          <w:sz w:val="28"/>
          <w:szCs w:val="28"/>
        </w:rPr>
      </w:pPr>
    </w:p>
    <w:p w:rsidR="006C038E" w:rsidRPr="009B2FC0" w:rsidRDefault="006C038E" w:rsidP="009B2FC0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2FC0">
        <w:rPr>
          <w:b/>
          <w:sz w:val="28"/>
          <w:szCs w:val="28"/>
        </w:rPr>
        <w:t xml:space="preserve">Содержание и формы деятельности </w:t>
      </w:r>
      <w:r w:rsidR="00B22870" w:rsidRPr="009B2FC0">
        <w:rPr>
          <w:b/>
          <w:sz w:val="28"/>
          <w:szCs w:val="28"/>
        </w:rPr>
        <w:t>ОМО</w:t>
      </w:r>
    </w:p>
    <w:p w:rsidR="006C038E" w:rsidRDefault="006C038E" w:rsidP="009B2FC0">
      <w:pPr>
        <w:ind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Содержание и формы работы отдела обусловлены </w:t>
      </w:r>
      <w:r w:rsidR="002541D7" w:rsidRPr="00D4693C">
        <w:rPr>
          <w:sz w:val="28"/>
          <w:szCs w:val="28"/>
        </w:rPr>
        <w:t>функциями,</w:t>
      </w:r>
      <w:r w:rsidRPr="00D4693C">
        <w:rPr>
          <w:sz w:val="28"/>
          <w:szCs w:val="28"/>
        </w:rPr>
        <w:t xml:space="preserve"> задачами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 xml:space="preserve">и основными направлениями деятельности. </w:t>
      </w:r>
    </w:p>
    <w:p w:rsidR="009B2FC0" w:rsidRDefault="009B2FC0" w:rsidP="009B2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ОМО: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Принимает участие в планировании, анализе и прогнозировании работы Института на год.</w:t>
      </w:r>
    </w:p>
    <w:p w:rsidR="009B2FC0" w:rsidRP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Изучает потребности педагогических работников района </w:t>
      </w:r>
      <w:r w:rsidR="000D5532">
        <w:rPr>
          <w:sz w:val="28"/>
          <w:szCs w:val="28"/>
        </w:rPr>
        <w:br/>
      </w:r>
      <w:r w:rsidRPr="009B2FC0">
        <w:rPr>
          <w:sz w:val="28"/>
          <w:szCs w:val="28"/>
        </w:rPr>
        <w:t xml:space="preserve">в образовательных услугах и научно-методическом сопровождении </w:t>
      </w:r>
      <w:r w:rsidR="000D5532">
        <w:rPr>
          <w:sz w:val="28"/>
          <w:szCs w:val="28"/>
        </w:rPr>
        <w:br/>
      </w:r>
      <w:r w:rsidRPr="009B2FC0">
        <w:rPr>
          <w:sz w:val="28"/>
          <w:szCs w:val="28"/>
        </w:rPr>
        <w:t>их деятельности.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Принимает участие в составлении плана-графика мероприятий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по повышению квалификации и профессиональной переподготовке на год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Комплектует учебные группы, составляет расписание занятий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и графиков работы учителей-методистов (</w:t>
      </w:r>
      <w:proofErr w:type="spellStart"/>
      <w:r w:rsidRPr="00D4693C">
        <w:rPr>
          <w:sz w:val="28"/>
          <w:szCs w:val="28"/>
        </w:rPr>
        <w:t>тьюторов</w:t>
      </w:r>
      <w:proofErr w:type="spellEnd"/>
      <w:r w:rsidRPr="00D4693C">
        <w:rPr>
          <w:sz w:val="28"/>
          <w:szCs w:val="28"/>
        </w:rPr>
        <w:t>) по различным формам обучения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Обеспечивает проведение мероприятий по повышению квалификации и профессиональной переподготовке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Обеспечивает дистанционную поддержку основных направлений деятельности института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Обеспечивает организацию мониторинга оценки качества оказываемых институтом услуг педагогам района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Обеспечивает изучение, обобщение, диссеминацию инновационного опыта педагогов района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lastRenderedPageBreak/>
        <w:t xml:space="preserve">Обеспечивает </w:t>
      </w:r>
      <w:proofErr w:type="gramStart"/>
      <w:r w:rsidRPr="00D4693C">
        <w:rPr>
          <w:sz w:val="28"/>
          <w:szCs w:val="28"/>
        </w:rPr>
        <w:t>организационно-методические</w:t>
      </w:r>
      <w:proofErr w:type="gramEnd"/>
      <w:r w:rsidRPr="00D4693C">
        <w:rPr>
          <w:sz w:val="28"/>
          <w:szCs w:val="28"/>
        </w:rPr>
        <w:t xml:space="preserve"> сопровождение мероприятий, проводимых Институтом в районе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Осуществляет консультативную помощь педагогам района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Обеспечивает организационно-методическое сопровождение областных программ и мероприятий в сфере образования: научно-практических конференций, слетов, профессиональных конкурсов, видеоконференций, </w:t>
      </w:r>
      <w:proofErr w:type="spellStart"/>
      <w:r w:rsidRPr="00D4693C">
        <w:rPr>
          <w:sz w:val="28"/>
          <w:szCs w:val="28"/>
        </w:rPr>
        <w:t>вебинаров</w:t>
      </w:r>
      <w:proofErr w:type="spellEnd"/>
      <w:r w:rsidRPr="00D4693C">
        <w:rPr>
          <w:sz w:val="28"/>
          <w:szCs w:val="28"/>
        </w:rPr>
        <w:t xml:space="preserve"> и др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Оказывает поддержку в создании банка данных района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по аттестации педагогических кадров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Организует консультативную помощь педагогам района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по процедуре аттестации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Обеспечивает проведение аттестации педагогических работников района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ind w:left="450"/>
        <w:jc w:val="both"/>
        <w:rPr>
          <w:sz w:val="28"/>
          <w:szCs w:val="28"/>
        </w:rPr>
      </w:pPr>
    </w:p>
    <w:p w:rsidR="009B2FC0" w:rsidRDefault="009B2FC0" w:rsidP="009B2FC0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2FC0">
        <w:rPr>
          <w:b/>
          <w:sz w:val="28"/>
          <w:szCs w:val="28"/>
        </w:rPr>
        <w:t>Управление ОМО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ОМО возглавляет заведующий. Заведующий назначается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 xml:space="preserve">и освобождается от занимаемой должности приказом ректора Института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 xml:space="preserve">по согласованию с начальником Центра повышения квалификации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 xml:space="preserve">и профессиональной переподготовки и представлению проректора по науке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и проектированию образовательной деятельности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Должностные обязанности руководителя ОМО определяются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с учетом функции и задач данного структурного подразделения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Заведующий руководит отделом в соответствии с Уставом института, настоящим Положением, нормативно-законодательными актами, действующими в системе дополнительного профессионального образования РФ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Заведующий несет персональную ответственность за содержание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и результаты деятельности отдела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Исполнение части своих полномочий заведующий может передать  другим сотрудникам отдела, закрепляя эти обязанности за должностным лицом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В пределах своих полномочий заведующий дает поручения, обязательные для исполнения всеми сотрудниками ОМО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Заведующий </w:t>
      </w:r>
      <w:proofErr w:type="gramStart"/>
      <w:r w:rsidRPr="00D4693C">
        <w:rPr>
          <w:sz w:val="28"/>
          <w:szCs w:val="28"/>
        </w:rPr>
        <w:t>отчитывается о работе</w:t>
      </w:r>
      <w:proofErr w:type="gramEnd"/>
      <w:r w:rsidRPr="00D4693C">
        <w:rPr>
          <w:sz w:val="28"/>
          <w:szCs w:val="28"/>
        </w:rPr>
        <w:t xml:space="preserve"> ОМО, осуществляемой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в соответствии с положением о структурном подразделении по итогам полугодия/года, с последующим представлением отчета начальнику Центра ПК и ПП</w:t>
      </w:r>
      <w:r w:rsidR="000D5532">
        <w:rPr>
          <w:sz w:val="28"/>
          <w:szCs w:val="28"/>
        </w:rPr>
        <w:t>.</w:t>
      </w:r>
    </w:p>
    <w:p w:rsidR="009B2FC0" w:rsidRDefault="009B2FC0" w:rsidP="009B2FC0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ОМО имеет соответствующую документацию:</w:t>
      </w:r>
    </w:p>
    <w:p w:rsidR="009B2FC0" w:rsidRPr="00D4693C" w:rsidRDefault="009B2FC0" w:rsidP="009B2FC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93C">
        <w:rPr>
          <w:sz w:val="28"/>
          <w:szCs w:val="28"/>
        </w:rPr>
        <w:t xml:space="preserve">положение об ОМО;  </w:t>
      </w:r>
    </w:p>
    <w:p w:rsidR="009B2FC0" w:rsidRPr="00D4693C" w:rsidRDefault="009B2FC0" w:rsidP="009B2FC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93C">
        <w:rPr>
          <w:sz w:val="28"/>
          <w:szCs w:val="28"/>
        </w:rPr>
        <w:t xml:space="preserve">годовой план-отчет; </w:t>
      </w:r>
    </w:p>
    <w:p w:rsidR="009B2FC0" w:rsidRPr="00D4693C" w:rsidRDefault="009B2FC0" w:rsidP="009B2FC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93C">
        <w:rPr>
          <w:sz w:val="28"/>
          <w:szCs w:val="28"/>
        </w:rPr>
        <w:t xml:space="preserve">индивидуальные планы сотрудников; </w:t>
      </w:r>
    </w:p>
    <w:p w:rsidR="009B2FC0" w:rsidRPr="00D4693C" w:rsidRDefault="009B2FC0" w:rsidP="009B2FC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693C">
        <w:rPr>
          <w:sz w:val="28"/>
          <w:szCs w:val="28"/>
        </w:rPr>
        <w:t>ейс</w:t>
      </w:r>
      <w:r w:rsidR="006E01C1">
        <w:rPr>
          <w:sz w:val="28"/>
          <w:szCs w:val="28"/>
        </w:rPr>
        <w:t>твующая документация, регламентирующая особенности деятельности отдела;</w:t>
      </w:r>
    </w:p>
    <w:p w:rsidR="009B2FC0" w:rsidRDefault="009B2FC0" w:rsidP="009B2F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1C1">
        <w:rPr>
          <w:sz w:val="28"/>
          <w:szCs w:val="28"/>
        </w:rPr>
        <w:t>другая</w:t>
      </w:r>
      <w:r w:rsidRPr="009B2FC0">
        <w:rPr>
          <w:sz w:val="28"/>
          <w:szCs w:val="28"/>
        </w:rPr>
        <w:t xml:space="preserve"> дополнительн</w:t>
      </w:r>
      <w:r w:rsidR="006E01C1">
        <w:rPr>
          <w:sz w:val="28"/>
          <w:szCs w:val="28"/>
        </w:rPr>
        <w:t>ая документация.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A47939" w:rsidRPr="00D4693C" w:rsidRDefault="008F4E35" w:rsidP="008F4E3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A47939" w:rsidRPr="009B2FC0">
        <w:rPr>
          <w:b/>
          <w:sz w:val="28"/>
          <w:szCs w:val="28"/>
        </w:rPr>
        <w:t>6.</w:t>
      </w:r>
      <w:r w:rsidR="009B2FC0">
        <w:rPr>
          <w:b/>
          <w:sz w:val="28"/>
          <w:szCs w:val="28"/>
        </w:rPr>
        <w:t xml:space="preserve"> </w:t>
      </w:r>
      <w:r w:rsidR="00A47939" w:rsidRPr="009B2FC0">
        <w:rPr>
          <w:b/>
          <w:sz w:val="28"/>
          <w:szCs w:val="28"/>
        </w:rPr>
        <w:t>Права</w:t>
      </w:r>
      <w:proofErr w:type="gramStart"/>
      <w:r>
        <w:rPr>
          <w:b/>
          <w:sz w:val="28"/>
          <w:szCs w:val="28"/>
        </w:rPr>
        <w:tab/>
      </w:r>
      <w:r w:rsidR="009B2FC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A47939" w:rsidRPr="00D4693C">
        <w:rPr>
          <w:sz w:val="28"/>
          <w:szCs w:val="28"/>
        </w:rPr>
        <w:t>Д</w:t>
      </w:r>
      <w:proofErr w:type="gramEnd"/>
      <w:r w:rsidR="00A47939" w:rsidRPr="00D4693C">
        <w:rPr>
          <w:sz w:val="28"/>
          <w:szCs w:val="28"/>
        </w:rPr>
        <w:t xml:space="preserve">ля достижения поставленных целей и выполнения, возложенных на него задач, </w:t>
      </w:r>
      <w:r w:rsidR="001F252F" w:rsidRPr="00D4693C">
        <w:rPr>
          <w:sz w:val="28"/>
          <w:szCs w:val="28"/>
        </w:rPr>
        <w:t xml:space="preserve">ОМО </w:t>
      </w:r>
      <w:r w:rsidR="00A47939" w:rsidRPr="00D4693C">
        <w:rPr>
          <w:sz w:val="28"/>
          <w:szCs w:val="28"/>
        </w:rPr>
        <w:t>имеет право:</w:t>
      </w:r>
    </w:p>
    <w:p w:rsidR="00A47939" w:rsidRPr="00D4693C" w:rsidRDefault="00A47939" w:rsidP="00A47939">
      <w:pPr>
        <w:pStyle w:val="ac"/>
        <w:numPr>
          <w:ilvl w:val="0"/>
          <w:numId w:val="1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Осуществлять свою деятельность в качестве структурного подразделения </w:t>
      </w:r>
      <w:r w:rsidR="008F4E35">
        <w:rPr>
          <w:sz w:val="28"/>
          <w:szCs w:val="28"/>
        </w:rPr>
        <w:t>института</w:t>
      </w:r>
      <w:r w:rsidRPr="00D4693C">
        <w:rPr>
          <w:sz w:val="28"/>
          <w:szCs w:val="28"/>
        </w:rPr>
        <w:t xml:space="preserve"> и в соответствии с Уставом Института.</w:t>
      </w:r>
    </w:p>
    <w:p w:rsidR="00A47939" w:rsidRPr="00D4693C" w:rsidRDefault="00A47939" w:rsidP="00A47939">
      <w:pPr>
        <w:pStyle w:val="ac"/>
        <w:numPr>
          <w:ilvl w:val="0"/>
          <w:numId w:val="1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Выполнять </w:t>
      </w:r>
      <w:r w:rsidR="006E01C1">
        <w:rPr>
          <w:sz w:val="28"/>
          <w:szCs w:val="28"/>
        </w:rPr>
        <w:t>платную образовательную деятельность или приносящую доход деятельность</w:t>
      </w:r>
      <w:r w:rsidRPr="00D4693C">
        <w:rPr>
          <w:sz w:val="28"/>
          <w:szCs w:val="28"/>
        </w:rPr>
        <w:t>.</w:t>
      </w:r>
    </w:p>
    <w:p w:rsidR="00A47939" w:rsidRPr="00D4693C" w:rsidRDefault="00A47939" w:rsidP="00A47939">
      <w:pPr>
        <w:pStyle w:val="ac"/>
        <w:numPr>
          <w:ilvl w:val="0"/>
          <w:numId w:val="1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Получать необходимые сведения, касающиеся состояния системы образования Смоленской области, у служб, связанных с её деятельностью.</w:t>
      </w:r>
    </w:p>
    <w:p w:rsidR="00A47939" w:rsidRPr="008F4E35" w:rsidRDefault="00B30A2F" w:rsidP="008F4E35">
      <w:pPr>
        <w:pStyle w:val="ac"/>
        <w:shd w:val="clear" w:color="auto" w:fill="FFFFFF"/>
        <w:spacing w:after="0"/>
        <w:ind w:firstLine="567"/>
        <w:jc w:val="center"/>
        <w:rPr>
          <w:b/>
          <w:sz w:val="28"/>
          <w:szCs w:val="28"/>
        </w:rPr>
      </w:pPr>
      <w:r w:rsidRPr="008F4E35">
        <w:rPr>
          <w:b/>
          <w:sz w:val="28"/>
          <w:szCs w:val="28"/>
        </w:rPr>
        <w:t>7</w:t>
      </w:r>
      <w:r w:rsidR="00A47939" w:rsidRPr="008F4E35">
        <w:rPr>
          <w:b/>
          <w:sz w:val="28"/>
          <w:szCs w:val="28"/>
        </w:rPr>
        <w:t>. Реорганизация и ликвидация</w:t>
      </w:r>
    </w:p>
    <w:p w:rsidR="00A47939" w:rsidRPr="00D4693C" w:rsidRDefault="001F252F" w:rsidP="00B30A2F">
      <w:pPr>
        <w:pStyle w:val="ac"/>
        <w:numPr>
          <w:ilvl w:val="0"/>
          <w:numId w:val="26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>ОМО</w:t>
      </w:r>
      <w:r w:rsidR="00A47939" w:rsidRPr="00D4693C">
        <w:rPr>
          <w:sz w:val="28"/>
          <w:szCs w:val="28"/>
        </w:rPr>
        <w:t xml:space="preserve"> может быть реорганизован или ликвидирован приказом ректора</w:t>
      </w:r>
      <w:r w:rsidR="008F4E35">
        <w:rPr>
          <w:sz w:val="28"/>
          <w:szCs w:val="28"/>
        </w:rPr>
        <w:t xml:space="preserve"> института в соответствии с действующим законодательством</w:t>
      </w:r>
      <w:r w:rsidR="00A47939" w:rsidRPr="00D4693C">
        <w:rPr>
          <w:sz w:val="28"/>
          <w:szCs w:val="28"/>
        </w:rPr>
        <w:t>.</w:t>
      </w:r>
    </w:p>
    <w:p w:rsidR="00A47939" w:rsidRDefault="00A47939" w:rsidP="00B30A2F">
      <w:pPr>
        <w:pStyle w:val="ac"/>
        <w:numPr>
          <w:ilvl w:val="0"/>
          <w:numId w:val="26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D4693C">
        <w:rPr>
          <w:sz w:val="28"/>
          <w:szCs w:val="28"/>
        </w:rPr>
        <w:t xml:space="preserve">Изменения и дополнения настоящего Положения согласуются </w:t>
      </w:r>
      <w:r w:rsidR="000D5532">
        <w:rPr>
          <w:sz w:val="28"/>
          <w:szCs w:val="28"/>
        </w:rPr>
        <w:br/>
      </w:r>
      <w:r w:rsidRPr="00D4693C">
        <w:rPr>
          <w:sz w:val="28"/>
          <w:szCs w:val="28"/>
        </w:rPr>
        <w:t>с проректором по науке и проектированию образовательной деятельности, утверждаются ректором Института.</w:t>
      </w:r>
    </w:p>
    <w:p w:rsidR="008F4E35" w:rsidRDefault="008F4E35" w:rsidP="008F4E35">
      <w:pPr>
        <w:pStyle w:val="4"/>
        <w:spacing w:before="0" w:after="0"/>
        <w:rPr>
          <w:rFonts w:ascii="Times New Roman" w:hAnsi="Times New Roman" w:cs="Times New Roman"/>
          <w:b w:val="0"/>
        </w:rPr>
      </w:pPr>
    </w:p>
    <w:p w:rsidR="008F4E35" w:rsidRPr="00546EA7" w:rsidRDefault="008F4E35" w:rsidP="008F4E35">
      <w:pPr>
        <w:pStyle w:val="4"/>
        <w:spacing w:before="0" w:after="0"/>
        <w:rPr>
          <w:rFonts w:ascii="Times New Roman" w:hAnsi="Times New Roman" w:cs="Times New Roman"/>
        </w:rPr>
      </w:pPr>
      <w:r w:rsidRPr="00546EA7">
        <w:rPr>
          <w:rFonts w:ascii="Times New Roman" w:hAnsi="Times New Roman" w:cs="Times New Roman"/>
          <w:b w:val="0"/>
        </w:rPr>
        <w:t>СОГЛАСОВАНО</w:t>
      </w:r>
    </w:p>
    <w:p w:rsidR="008F4E35" w:rsidRPr="007447BD" w:rsidRDefault="008F4E35" w:rsidP="008F4E35">
      <w:pPr>
        <w:jc w:val="both"/>
        <w:rPr>
          <w:sz w:val="28"/>
          <w:szCs w:val="28"/>
        </w:rPr>
      </w:pPr>
      <w:r w:rsidRPr="007447BD">
        <w:rPr>
          <w:sz w:val="28"/>
          <w:szCs w:val="28"/>
        </w:rPr>
        <w:t>Проректор по науке и проектированию</w:t>
      </w:r>
      <w:r w:rsidRPr="007447BD">
        <w:rPr>
          <w:sz w:val="28"/>
          <w:szCs w:val="28"/>
        </w:rPr>
        <w:tab/>
        <w:t>образовательной деятельности</w:t>
      </w:r>
    </w:p>
    <w:p w:rsidR="008F4E35" w:rsidRPr="007447BD" w:rsidRDefault="008F4E35" w:rsidP="008F4E3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447BD">
        <w:rPr>
          <w:sz w:val="28"/>
          <w:szCs w:val="28"/>
        </w:rPr>
        <w:t>«_____» _________ 20 __год   __________   /_______________________/</w:t>
      </w:r>
    </w:p>
    <w:p w:rsidR="008F4E35" w:rsidRPr="00546EA7" w:rsidRDefault="008F4E35" w:rsidP="008F4E35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EA7">
        <w:rPr>
          <w:rFonts w:ascii="Times New Roman" w:hAnsi="Times New Roman" w:cs="Times New Roman"/>
          <w:b w:val="0"/>
          <w:bCs w:val="0"/>
          <w:sz w:val="28"/>
          <w:szCs w:val="28"/>
        </w:rPr>
        <w:t>Юрисконсульт:</w:t>
      </w:r>
    </w:p>
    <w:p w:rsidR="008F4E35" w:rsidRPr="00546EA7" w:rsidRDefault="008F4E35" w:rsidP="008F4E35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EA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 Н.И. Адашкевич</w:t>
      </w:r>
    </w:p>
    <w:p w:rsidR="008F4E35" w:rsidRPr="00546EA7" w:rsidRDefault="008F4E35" w:rsidP="008F4E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 20___ год</w:t>
      </w:r>
    </w:p>
    <w:p w:rsidR="008F4E35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8F4E35" w:rsidRPr="00546EA7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8F4E35" w:rsidRPr="00806776" w:rsidRDefault="008F4E35" w:rsidP="008F4E35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8F4E35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8F4E35" w:rsidRPr="00546EA7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8F4E35" w:rsidRPr="00806776" w:rsidRDefault="008F4E35" w:rsidP="008F4E35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8F4E35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8F4E35" w:rsidRPr="00546EA7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8F4E35" w:rsidRPr="00806776" w:rsidRDefault="008F4E35" w:rsidP="008F4E35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8F4E35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8F4E35" w:rsidRPr="00546EA7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8F4E35" w:rsidRPr="00806776" w:rsidRDefault="008F4E35" w:rsidP="008F4E35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8F4E35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8F4E35" w:rsidRPr="00546EA7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8F4E35" w:rsidRPr="00806776" w:rsidRDefault="008F4E35" w:rsidP="008F4E35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8F4E35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8F4E35" w:rsidRPr="00546EA7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8F4E35" w:rsidRPr="00806776" w:rsidRDefault="008F4E35" w:rsidP="008F4E35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8F4E35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8F4E35" w:rsidRPr="00546EA7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8F4E35" w:rsidRPr="00D4693C" w:rsidRDefault="008F4E35" w:rsidP="008F4E35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sectPr w:rsidR="008F4E35" w:rsidRPr="00D4693C" w:rsidSect="00CA74D5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F1" w:rsidRDefault="00C013F1" w:rsidP="00CA74D5">
      <w:r>
        <w:separator/>
      </w:r>
    </w:p>
  </w:endnote>
  <w:endnote w:type="continuationSeparator" w:id="0">
    <w:p w:rsidR="00C013F1" w:rsidRDefault="00C013F1" w:rsidP="00CA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F1" w:rsidRDefault="00C013F1" w:rsidP="00CA74D5">
      <w:r>
        <w:separator/>
      </w:r>
    </w:p>
  </w:footnote>
  <w:footnote w:type="continuationSeparator" w:id="0">
    <w:p w:rsidR="00C013F1" w:rsidRDefault="00C013F1" w:rsidP="00CA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338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74D5" w:rsidRPr="009B2FC0" w:rsidRDefault="00CA74D5">
        <w:pPr>
          <w:pStyle w:val="a6"/>
          <w:jc w:val="center"/>
          <w:rPr>
            <w:sz w:val="28"/>
            <w:szCs w:val="28"/>
          </w:rPr>
        </w:pPr>
        <w:r w:rsidRPr="009B2FC0">
          <w:rPr>
            <w:sz w:val="28"/>
            <w:szCs w:val="28"/>
          </w:rPr>
          <w:fldChar w:fldCharType="begin"/>
        </w:r>
        <w:r w:rsidRPr="009B2FC0">
          <w:rPr>
            <w:sz w:val="28"/>
            <w:szCs w:val="28"/>
          </w:rPr>
          <w:instrText>PAGE   \* MERGEFORMAT</w:instrText>
        </w:r>
        <w:r w:rsidRPr="009B2FC0">
          <w:rPr>
            <w:sz w:val="28"/>
            <w:szCs w:val="28"/>
          </w:rPr>
          <w:fldChar w:fldCharType="separate"/>
        </w:r>
        <w:r w:rsidR="00287FA2">
          <w:rPr>
            <w:noProof/>
            <w:sz w:val="28"/>
            <w:szCs w:val="28"/>
          </w:rPr>
          <w:t>4</w:t>
        </w:r>
        <w:r w:rsidRPr="009B2FC0">
          <w:rPr>
            <w:sz w:val="28"/>
            <w:szCs w:val="28"/>
          </w:rPr>
          <w:fldChar w:fldCharType="end"/>
        </w:r>
      </w:p>
    </w:sdtContent>
  </w:sdt>
  <w:p w:rsidR="00CA74D5" w:rsidRDefault="00CA74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AAB"/>
    <w:multiLevelType w:val="hybridMultilevel"/>
    <w:tmpl w:val="AC0A9642"/>
    <w:lvl w:ilvl="0" w:tplc="8D4C1BC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4053B"/>
    <w:multiLevelType w:val="hybridMultilevel"/>
    <w:tmpl w:val="B7ACCAF6"/>
    <w:lvl w:ilvl="0" w:tplc="8C0E56C2">
      <w:start w:val="1"/>
      <w:numFmt w:val="decimal"/>
      <w:lvlText w:val="7.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C04868"/>
    <w:multiLevelType w:val="multilevel"/>
    <w:tmpl w:val="0B2A9C84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395713"/>
    <w:multiLevelType w:val="hybridMultilevel"/>
    <w:tmpl w:val="52504FBE"/>
    <w:lvl w:ilvl="0" w:tplc="A1EC425C">
      <w:start w:val="1"/>
      <w:numFmt w:val="decimal"/>
      <w:lvlText w:val="10.%1."/>
      <w:lvlJc w:val="left"/>
      <w:pPr>
        <w:ind w:left="1440" w:hanging="360"/>
      </w:pPr>
    </w:lvl>
    <w:lvl w:ilvl="1" w:tplc="39E6B3B8">
      <w:start w:val="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C2EA9"/>
    <w:multiLevelType w:val="multilevel"/>
    <w:tmpl w:val="9F5C0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C53C9C"/>
    <w:multiLevelType w:val="hybridMultilevel"/>
    <w:tmpl w:val="BD90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3CA7"/>
    <w:multiLevelType w:val="hybridMultilevel"/>
    <w:tmpl w:val="0AD02166"/>
    <w:lvl w:ilvl="0" w:tplc="BFEC4F9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91632C"/>
    <w:multiLevelType w:val="multilevel"/>
    <w:tmpl w:val="9C36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45FB9"/>
    <w:multiLevelType w:val="hybridMultilevel"/>
    <w:tmpl w:val="2A78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C01241"/>
    <w:multiLevelType w:val="multilevel"/>
    <w:tmpl w:val="9F5C0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EE4783"/>
    <w:multiLevelType w:val="hybridMultilevel"/>
    <w:tmpl w:val="690A3850"/>
    <w:lvl w:ilvl="0" w:tplc="922AC7E8">
      <w:start w:val="1"/>
      <w:numFmt w:val="decimal"/>
      <w:lvlText w:val="12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3C58A4"/>
    <w:multiLevelType w:val="multilevel"/>
    <w:tmpl w:val="11123950"/>
    <w:lvl w:ilvl="0">
      <w:start w:val="6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2">
    <w:nsid w:val="4B64784F"/>
    <w:multiLevelType w:val="hybridMultilevel"/>
    <w:tmpl w:val="263645B8"/>
    <w:lvl w:ilvl="0" w:tplc="3126FC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9BA"/>
    <w:multiLevelType w:val="hybridMultilevel"/>
    <w:tmpl w:val="8C121934"/>
    <w:lvl w:ilvl="0" w:tplc="8BB4167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D2ABF"/>
    <w:multiLevelType w:val="hybridMultilevel"/>
    <w:tmpl w:val="40EE5330"/>
    <w:lvl w:ilvl="0" w:tplc="A1EC425C">
      <w:start w:val="1"/>
      <w:numFmt w:val="decimal"/>
      <w:lvlText w:val="10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3D387D"/>
    <w:multiLevelType w:val="hybridMultilevel"/>
    <w:tmpl w:val="AEB4DEAA"/>
    <w:lvl w:ilvl="0" w:tplc="A3A230A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68433F"/>
    <w:multiLevelType w:val="hybridMultilevel"/>
    <w:tmpl w:val="3A10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62A91"/>
    <w:multiLevelType w:val="multilevel"/>
    <w:tmpl w:val="879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2674A"/>
    <w:multiLevelType w:val="multilevel"/>
    <w:tmpl w:val="DCAC6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63BB4553"/>
    <w:multiLevelType w:val="hybridMultilevel"/>
    <w:tmpl w:val="A1D4DDFA"/>
    <w:lvl w:ilvl="0" w:tplc="B762A14C">
      <w:start w:val="1"/>
      <w:numFmt w:val="decimal"/>
      <w:lvlText w:val="9.%1."/>
      <w:lvlJc w:val="left"/>
      <w:pPr>
        <w:ind w:left="1440" w:hanging="360"/>
      </w:pPr>
    </w:lvl>
    <w:lvl w:ilvl="1" w:tplc="39E6B3B8">
      <w:start w:val="7"/>
      <w:numFmt w:val="bullet"/>
      <w:lvlText w:val="•"/>
      <w:lvlJc w:val="left"/>
      <w:pPr>
        <w:ind w:left="2850" w:hanging="105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577AB2"/>
    <w:multiLevelType w:val="hybridMultilevel"/>
    <w:tmpl w:val="AE0A491A"/>
    <w:lvl w:ilvl="0" w:tplc="A3A230A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85E9B"/>
    <w:multiLevelType w:val="hybridMultilevel"/>
    <w:tmpl w:val="4FEEC536"/>
    <w:lvl w:ilvl="0" w:tplc="33E0803A">
      <w:start w:val="1"/>
      <w:numFmt w:val="decimal"/>
      <w:lvlText w:val="8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A57A8D"/>
    <w:multiLevelType w:val="multilevel"/>
    <w:tmpl w:val="49A81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1616387"/>
    <w:multiLevelType w:val="hybridMultilevel"/>
    <w:tmpl w:val="D8AA9F46"/>
    <w:lvl w:ilvl="0" w:tplc="A3A230A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6F6E7A"/>
    <w:multiLevelType w:val="hybridMultilevel"/>
    <w:tmpl w:val="182EFA46"/>
    <w:lvl w:ilvl="0" w:tplc="8C0E56C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52907"/>
    <w:multiLevelType w:val="hybridMultilevel"/>
    <w:tmpl w:val="71A099A0"/>
    <w:lvl w:ilvl="0" w:tplc="C5E43354">
      <w:start w:val="1"/>
      <w:numFmt w:val="decimal"/>
      <w:lvlText w:val="6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8"/>
  </w:num>
  <w:num w:numId="5">
    <w:abstractNumId w:val="12"/>
  </w:num>
  <w:num w:numId="6">
    <w:abstractNumId w:val="20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7"/>
  </w:num>
  <w:num w:numId="22">
    <w:abstractNumId w:val="16"/>
  </w:num>
  <w:num w:numId="23">
    <w:abstractNumId w:val="23"/>
  </w:num>
  <w:num w:numId="24">
    <w:abstractNumId w:val="5"/>
  </w:num>
  <w:num w:numId="25">
    <w:abstractNumId w:val="1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4"/>
    <w:rsid w:val="00027997"/>
    <w:rsid w:val="00033CA8"/>
    <w:rsid w:val="0005451D"/>
    <w:rsid w:val="00060B0D"/>
    <w:rsid w:val="000D343E"/>
    <w:rsid w:val="000D5532"/>
    <w:rsid w:val="00130B4C"/>
    <w:rsid w:val="00153C29"/>
    <w:rsid w:val="00176E33"/>
    <w:rsid w:val="00193650"/>
    <w:rsid w:val="001F252F"/>
    <w:rsid w:val="00206D99"/>
    <w:rsid w:val="002541D7"/>
    <w:rsid w:val="0027361B"/>
    <w:rsid w:val="00287FA2"/>
    <w:rsid w:val="00306292"/>
    <w:rsid w:val="00311BDF"/>
    <w:rsid w:val="0031664A"/>
    <w:rsid w:val="00332E3B"/>
    <w:rsid w:val="00350D57"/>
    <w:rsid w:val="003F6CEE"/>
    <w:rsid w:val="003F7C41"/>
    <w:rsid w:val="00416EF1"/>
    <w:rsid w:val="00446268"/>
    <w:rsid w:val="00454916"/>
    <w:rsid w:val="00466BA8"/>
    <w:rsid w:val="004B52ED"/>
    <w:rsid w:val="004C7A4F"/>
    <w:rsid w:val="00501B5D"/>
    <w:rsid w:val="0055699C"/>
    <w:rsid w:val="005F0DE7"/>
    <w:rsid w:val="00600C29"/>
    <w:rsid w:val="0063429A"/>
    <w:rsid w:val="00644F24"/>
    <w:rsid w:val="006C038E"/>
    <w:rsid w:val="006E01C1"/>
    <w:rsid w:val="00784986"/>
    <w:rsid w:val="007B3331"/>
    <w:rsid w:val="007B7CCF"/>
    <w:rsid w:val="00854B6B"/>
    <w:rsid w:val="008F4E35"/>
    <w:rsid w:val="00900EC2"/>
    <w:rsid w:val="009629AE"/>
    <w:rsid w:val="009B0A14"/>
    <w:rsid w:val="009B2FC0"/>
    <w:rsid w:val="00A47939"/>
    <w:rsid w:val="00A93101"/>
    <w:rsid w:val="00B14B60"/>
    <w:rsid w:val="00B22870"/>
    <w:rsid w:val="00B30A2F"/>
    <w:rsid w:val="00B51104"/>
    <w:rsid w:val="00B9226E"/>
    <w:rsid w:val="00BA299D"/>
    <w:rsid w:val="00BA5901"/>
    <w:rsid w:val="00C013F1"/>
    <w:rsid w:val="00C46543"/>
    <w:rsid w:val="00C54F8A"/>
    <w:rsid w:val="00CA74D5"/>
    <w:rsid w:val="00CC1A7F"/>
    <w:rsid w:val="00D15C7D"/>
    <w:rsid w:val="00D4693C"/>
    <w:rsid w:val="00D62AC4"/>
    <w:rsid w:val="00DB3801"/>
    <w:rsid w:val="00E606E3"/>
    <w:rsid w:val="00E74ADC"/>
    <w:rsid w:val="00F25DD8"/>
    <w:rsid w:val="00F357F6"/>
    <w:rsid w:val="00F92BAF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4E3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4E3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110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11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3331"/>
    <w:pPr>
      <w:ind w:left="720"/>
    </w:pPr>
  </w:style>
  <w:style w:type="paragraph" w:styleId="a6">
    <w:name w:val="header"/>
    <w:basedOn w:val="a"/>
    <w:link w:val="a7"/>
    <w:uiPriority w:val="99"/>
    <w:unhideWhenUsed/>
    <w:rsid w:val="00CA7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7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0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6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B3801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F4E35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4E35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4E3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4E3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110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11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3331"/>
    <w:pPr>
      <w:ind w:left="720"/>
    </w:pPr>
  </w:style>
  <w:style w:type="paragraph" w:styleId="a6">
    <w:name w:val="header"/>
    <w:basedOn w:val="a"/>
    <w:link w:val="a7"/>
    <w:uiPriority w:val="99"/>
    <w:unhideWhenUsed/>
    <w:rsid w:val="00CA7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7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06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6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B3801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F4E35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4E35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ur</cp:lastModifiedBy>
  <cp:revision>9</cp:revision>
  <cp:lastPrinted>2013-11-13T12:40:00Z</cp:lastPrinted>
  <dcterms:created xsi:type="dcterms:W3CDTF">2014-03-25T07:01:00Z</dcterms:created>
  <dcterms:modified xsi:type="dcterms:W3CDTF">2015-08-20T09:17:00Z</dcterms:modified>
</cp:coreProperties>
</file>