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2E" w:rsidRPr="00135515" w:rsidRDefault="00D66C3B" w:rsidP="00D66C3B">
      <w:pPr>
        <w:spacing w:after="0"/>
        <w:rPr>
          <w:rFonts w:ascii="Arial Unicode MS" w:eastAsia="Arial Unicode MS" w:hAnsi="Arial Unicode MS" w:cs="Arial Unicode MS"/>
          <w:color w:val="0F243E" w:themeColor="text2" w:themeShade="80"/>
          <w:sz w:val="300"/>
          <w:szCs w:val="300"/>
        </w:rPr>
      </w:pPr>
      <w:r w:rsidRPr="00135515">
        <w:rPr>
          <w:rFonts w:ascii="Arial Unicode MS" w:eastAsia="Arial Unicode MS" w:hAnsi="Arial Unicode MS" w:cs="Arial Unicode MS"/>
          <w:color w:val="0F243E" w:themeColor="text2" w:themeShade="80"/>
          <w:sz w:val="300"/>
          <w:szCs w:val="300"/>
        </w:rPr>
        <w:t>Масса</w:t>
      </w:r>
    </w:p>
    <w:p w:rsidR="00D66C3B" w:rsidRPr="00135515" w:rsidRDefault="00D66C3B" w:rsidP="00D66C3B">
      <w:pPr>
        <w:spacing w:after="0"/>
        <w:rPr>
          <w:rFonts w:ascii="Arial Unicode MS" w:eastAsia="Arial Unicode MS" w:hAnsi="Arial Unicode MS" w:cs="Arial Unicode MS"/>
          <w:color w:val="0F243E" w:themeColor="text2" w:themeShade="80"/>
          <w:sz w:val="300"/>
          <w:szCs w:val="300"/>
        </w:rPr>
      </w:pPr>
      <w:r w:rsidRPr="00135515">
        <w:rPr>
          <w:rFonts w:ascii="Arial Unicode MS" w:eastAsia="Arial Unicode MS" w:hAnsi="Arial Unicode MS" w:cs="Arial Unicode MS"/>
          <w:color w:val="0F243E" w:themeColor="text2" w:themeShade="80"/>
          <w:sz w:val="300"/>
          <w:szCs w:val="300"/>
        </w:rPr>
        <w:lastRenderedPageBreak/>
        <w:t>Равновесие весов</w:t>
      </w:r>
    </w:p>
    <w:p w:rsidR="00D66C3B" w:rsidRPr="00135515" w:rsidRDefault="00D66C3B" w:rsidP="00D66C3B">
      <w:pPr>
        <w:spacing w:after="0"/>
        <w:rPr>
          <w:rFonts w:ascii="Arial Unicode MS" w:eastAsia="Arial Unicode MS" w:hAnsi="Arial Unicode MS" w:cs="Arial Unicode MS"/>
          <w:color w:val="0F243E" w:themeColor="text2" w:themeShade="80"/>
          <w:sz w:val="300"/>
          <w:szCs w:val="300"/>
        </w:rPr>
      </w:pPr>
      <w:r w:rsidRPr="00135515">
        <w:rPr>
          <w:rFonts w:ascii="Arial Unicode MS" w:eastAsia="Arial Unicode MS" w:hAnsi="Arial Unicode MS" w:cs="Arial Unicode MS"/>
          <w:color w:val="0F243E" w:themeColor="text2" w:themeShade="80"/>
          <w:sz w:val="300"/>
          <w:szCs w:val="300"/>
        </w:rPr>
        <w:lastRenderedPageBreak/>
        <w:t>Величина</w:t>
      </w:r>
    </w:p>
    <w:p w:rsidR="00D66C3B" w:rsidRPr="00135515" w:rsidRDefault="00D66C3B" w:rsidP="00D66C3B">
      <w:pPr>
        <w:spacing w:after="0"/>
        <w:rPr>
          <w:color w:val="0F243E" w:themeColor="text2" w:themeShade="80"/>
        </w:rPr>
      </w:pPr>
      <w:r w:rsidRPr="00135515">
        <w:rPr>
          <w:rFonts w:ascii="Arial Unicode MS" w:eastAsia="Arial Unicode MS" w:hAnsi="Arial Unicode MS" w:cs="Arial Unicode MS"/>
          <w:color w:val="0F243E" w:themeColor="text2" w:themeShade="80"/>
          <w:sz w:val="300"/>
          <w:szCs w:val="300"/>
        </w:rPr>
        <w:t>Килогра</w:t>
      </w:r>
      <w:r w:rsidRPr="00135515">
        <w:rPr>
          <w:rFonts w:ascii="Arial Unicode MS" w:eastAsia="Arial Unicode MS" w:hAnsi="Arial Unicode MS" w:cs="Arial Unicode MS"/>
          <w:color w:val="0F243E" w:themeColor="text2" w:themeShade="80"/>
          <w:sz w:val="300"/>
          <w:szCs w:val="300"/>
          <w:u w:val="single"/>
        </w:rPr>
        <w:t>мм</w:t>
      </w:r>
    </w:p>
    <w:sectPr w:rsidR="00D66C3B" w:rsidRPr="00135515" w:rsidSect="00D66C3B">
      <w:pgSz w:w="16838" w:h="11906" w:orient="landscape"/>
      <w:pgMar w:top="142" w:right="0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D66C3B"/>
    <w:rsid w:val="00135515"/>
    <w:rsid w:val="00993B2E"/>
    <w:rsid w:val="00D6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2013-03-13T21:11:00Z</cp:lastPrinted>
  <dcterms:created xsi:type="dcterms:W3CDTF">2013-03-13T19:53:00Z</dcterms:created>
  <dcterms:modified xsi:type="dcterms:W3CDTF">2013-03-13T21:12:00Z</dcterms:modified>
</cp:coreProperties>
</file>