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C97BFA" w:rsidP="00C97BF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РОЛЬ ПЕДАГОГА-ПСИХОЛОГА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6D24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РЕАЛИЗАЦИИ ФГОС</w:t>
      </w:r>
    </w:p>
    <w:p w:rsidR="00C97BFA" w:rsidRPr="006D243E" w:rsidRDefault="00C97BFA" w:rsidP="00C97BF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BFA" w:rsidRPr="006D243E" w:rsidRDefault="00C97BFA" w:rsidP="00C97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 в образовательном процессе в условиях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Pr="006D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ФГОС: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</w:t>
      </w:r>
      <w:r w:rsidRPr="006D24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психологическое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воспитанников (обу</w:t>
      </w: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щихся);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дает оценку комфортности образовательной среды, уровню ее безопасности для детей;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участие в разработке образовательной программы образовательного учреждения;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психологическое проектирование, экспертизу и мониторинг условий и результатов образовательной деятельности;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прогнозирует социальные риски образовательного процесса, проводит профилактическую работу;</w:t>
      </w:r>
    </w:p>
    <w:p w:rsidR="00C97BFA" w:rsidRPr="006D243E" w:rsidRDefault="00C97BFA" w:rsidP="00C97BF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оказывает качественную психолого-педагогическую и социальную помощь всем участникам образовательного процесса.</w:t>
      </w:r>
    </w:p>
    <w:p w:rsidR="00C97BFA" w:rsidRDefault="00C97BFA" w:rsidP="00C97B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97BFA" w:rsidRPr="006D243E" w:rsidRDefault="00C97BFA" w:rsidP="00C97BF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Результативность деятельности 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педагога-</w:t>
      </w:r>
      <w:r w:rsidRPr="006D243E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психолога</w:t>
      </w: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ОО</w:t>
      </w:r>
    </w:p>
    <w:p w:rsidR="00C97BFA" w:rsidRPr="006D243E" w:rsidRDefault="00C97BFA" w:rsidP="00C97BF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C97BFA" w:rsidRPr="006D243E" w:rsidRDefault="00C97BFA" w:rsidP="00C97BF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Результативность деятельности педагога-психолога определяется по следующим критериям: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достижение </w:t>
      </w:r>
      <w:proofErr w:type="gramStart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планируемых показателей освоения основной образовательной программы;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психолого-педагогическое обеспечение преемственности содержания и форм организации образовательного процесса;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8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обеспечение учета специфики возрастного психофизического развития </w:t>
      </w:r>
      <w:proofErr w:type="gramStart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при реализации образовательной программы;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298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достижение необходимого уровня психолого-педагогической компетентно</w:t>
      </w: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softHyphen/>
        <w:t>сти педагогических и административных работников, родительской общественности;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8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у обучающихся ценностных установок на здоровый и безопасный образ жизни;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3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инклюзивного образования;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3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функционирование системы мониторингов возможностей и способностей обучающихся, выявления и поддержки одаренных детей, детей с ограниченными возможностями здоровья;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3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коммуникативных навыков обучающихся;</w:t>
      </w:r>
    </w:p>
    <w:p w:rsidR="00C97BFA" w:rsidRPr="006D243E" w:rsidRDefault="00C97BFA" w:rsidP="00C97BFA">
      <w:pPr>
        <w:numPr>
          <w:ilvl w:val="0"/>
          <w:numId w:val="2"/>
        </w:numPr>
        <w:tabs>
          <w:tab w:val="left" w:pos="303"/>
          <w:tab w:val="left" w:pos="426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43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обеспеченность психолого-педагогической поддержкой деятельности детских объединений, ученического самоуправления.</w:t>
      </w:r>
    </w:p>
    <w:p w:rsidR="00C97BFA" w:rsidRDefault="00C97BFA" w:rsidP="00C97BFA">
      <w:pPr>
        <w:spacing w:after="0" w:line="240" w:lineRule="auto"/>
        <w:ind w:firstLine="708"/>
        <w:rPr>
          <w:rStyle w:val="HTML"/>
          <w:rFonts w:ascii="Times New Roman" w:hAnsi="Times New Roman" w:cs="Times New Roman"/>
          <w:b/>
          <w:i w:val="0"/>
        </w:rPr>
      </w:pPr>
    </w:p>
    <w:p w:rsidR="00C97BFA" w:rsidRPr="0067219A" w:rsidRDefault="00C97BFA" w:rsidP="00C97B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750E">
        <w:rPr>
          <w:rStyle w:val="HTML"/>
          <w:rFonts w:ascii="Times New Roman" w:hAnsi="Times New Roman" w:cs="Times New Roman"/>
          <w:b/>
        </w:rPr>
        <w:t>Интернет-ресурс:</w:t>
      </w:r>
      <w:r w:rsidRPr="0067219A">
        <w:rPr>
          <w:rStyle w:val="HTML"/>
          <w:rFonts w:ascii="Times New Roman" w:hAnsi="Times New Roman" w:cs="Times New Roman"/>
          <w:b/>
        </w:rPr>
        <w:t xml:space="preserve">            </w:t>
      </w:r>
      <w:r>
        <w:rPr>
          <w:rStyle w:val="HTML"/>
          <w:rFonts w:ascii="Times New Roman" w:hAnsi="Times New Roman" w:cs="Times New Roman"/>
          <w:b/>
        </w:rPr>
        <w:t xml:space="preserve"> </w:t>
      </w:r>
      <w:proofErr w:type="spellStart"/>
      <w:r w:rsidRPr="002D750E">
        <w:rPr>
          <w:rStyle w:val="HTML"/>
          <w:rFonts w:ascii="Times New Roman" w:hAnsi="Times New Roman" w:cs="Times New Roman"/>
          <w:b/>
          <w:lang w:val="en-US"/>
        </w:rPr>
        <w:t>iro</w:t>
      </w:r>
      <w:proofErr w:type="spellEnd"/>
      <w:r w:rsidRPr="0067219A">
        <w:rPr>
          <w:rStyle w:val="HTML"/>
          <w:rFonts w:ascii="Times New Roman" w:hAnsi="Times New Roman" w:cs="Times New Roman"/>
          <w:b/>
        </w:rPr>
        <w:t>.</w:t>
      </w:r>
      <w:proofErr w:type="spellStart"/>
      <w:r w:rsidRPr="002D750E">
        <w:rPr>
          <w:rStyle w:val="HTML"/>
          <w:rFonts w:ascii="Times New Roman" w:hAnsi="Times New Roman" w:cs="Times New Roman"/>
          <w:b/>
          <w:lang w:val="en-US"/>
        </w:rPr>
        <w:t>lipetsk</w:t>
      </w:r>
      <w:proofErr w:type="spellEnd"/>
      <w:r w:rsidRPr="0067219A">
        <w:rPr>
          <w:rStyle w:val="HTML"/>
          <w:rFonts w:ascii="Times New Roman" w:hAnsi="Times New Roman" w:cs="Times New Roman"/>
          <w:b/>
        </w:rPr>
        <w:t>.</w:t>
      </w:r>
      <w:proofErr w:type="spellStart"/>
      <w:r w:rsidRPr="002D750E">
        <w:rPr>
          <w:rStyle w:val="HTML"/>
          <w:rFonts w:ascii="Times New Roman" w:hAnsi="Times New Roman" w:cs="Times New Roman"/>
          <w:b/>
          <w:lang w:val="en-US"/>
        </w:rPr>
        <w:t>ru</w:t>
      </w:r>
      <w:proofErr w:type="spellEnd"/>
      <w:r w:rsidRPr="0067219A">
        <w:rPr>
          <w:rStyle w:val="HTML"/>
          <w:rFonts w:ascii="Times New Roman" w:hAnsi="Times New Roman" w:cs="Times New Roman"/>
          <w:b/>
        </w:rPr>
        <w:t>/</w:t>
      </w:r>
      <w:r w:rsidRPr="002D750E">
        <w:rPr>
          <w:rStyle w:val="HTML"/>
          <w:rFonts w:ascii="Times New Roman" w:hAnsi="Times New Roman" w:cs="Times New Roman"/>
          <w:b/>
          <w:lang w:val="en-US"/>
        </w:rPr>
        <w:t>files</w:t>
      </w:r>
      <w:r w:rsidRPr="0067219A">
        <w:rPr>
          <w:rStyle w:val="HTML"/>
          <w:rFonts w:ascii="Times New Roman" w:hAnsi="Times New Roman" w:cs="Times New Roman"/>
          <w:b/>
        </w:rPr>
        <w:t>/</w:t>
      </w:r>
      <w:proofErr w:type="spellStart"/>
      <w:r w:rsidRPr="002D750E">
        <w:rPr>
          <w:rStyle w:val="HTML"/>
          <w:rFonts w:ascii="Times New Roman" w:hAnsi="Times New Roman" w:cs="Times New Roman"/>
          <w:b/>
          <w:lang w:val="en-US"/>
        </w:rPr>
        <w:t>psich</w:t>
      </w:r>
      <w:proofErr w:type="spellEnd"/>
      <w:r w:rsidRPr="0067219A">
        <w:rPr>
          <w:rStyle w:val="HTML"/>
          <w:rFonts w:ascii="Times New Roman" w:hAnsi="Times New Roman" w:cs="Times New Roman"/>
          <w:b/>
        </w:rPr>
        <w:t>_2015.</w:t>
      </w:r>
      <w:r w:rsidRPr="002D750E">
        <w:rPr>
          <w:rStyle w:val="HTML"/>
          <w:rFonts w:ascii="Times New Roman" w:hAnsi="Times New Roman" w:cs="Times New Roman"/>
          <w:b/>
          <w:lang w:val="en-US"/>
        </w:rPr>
        <w:t>doc</w:t>
      </w:r>
    </w:p>
    <w:p w:rsidR="004A16FD" w:rsidRDefault="00C97BFA">
      <w:bookmarkStart w:id="0" w:name="_GoBack"/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83"/>
    <w:multiLevelType w:val="multilevel"/>
    <w:tmpl w:val="74CAE7C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D5FA5"/>
    <w:multiLevelType w:val="multilevel"/>
    <w:tmpl w:val="F21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FA"/>
    <w:rsid w:val="00070781"/>
    <w:rsid w:val="003D7C50"/>
    <w:rsid w:val="00AD0847"/>
    <w:rsid w:val="00C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F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97B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F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97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2015-11-11T13:37:00Z</dcterms:created>
  <dcterms:modified xsi:type="dcterms:W3CDTF">2015-11-11T13:37:00Z</dcterms:modified>
</cp:coreProperties>
</file>