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ED" w:rsidRPr="00AA61AC" w:rsidRDefault="00AB47ED" w:rsidP="00AA61AC">
      <w:pPr>
        <w:pStyle w:val="1"/>
        <w:keepNext/>
        <w:keepLines w:val="0"/>
        <w:numPr>
          <w:ilvl w:val="0"/>
          <w:numId w:val="1"/>
        </w:numPr>
        <w:tabs>
          <w:tab w:val="left" w:pos="2268"/>
        </w:tabs>
        <w:spacing w:before="0" w:after="120"/>
        <w:ind w:left="431" w:hanging="431"/>
        <w:jc w:val="center"/>
        <w:rPr>
          <w:rFonts w:ascii="Times New Roman" w:hAnsi="Times New Roman" w:cs="Times New Roman"/>
          <w:color w:val="auto"/>
          <w:sz w:val="28"/>
        </w:rPr>
      </w:pPr>
      <w:r w:rsidRPr="00AA5B37">
        <w:rPr>
          <w:rFonts w:ascii="Times New Roman" w:hAnsi="Times New Roman" w:cs="Times New Roman"/>
          <w:color w:val="auto"/>
          <w:sz w:val="28"/>
        </w:rPr>
        <w:t xml:space="preserve">Показатели критериев оценки результатов профессиональной деятельности </w:t>
      </w:r>
      <w:r w:rsidR="006B1401" w:rsidRPr="00AA5B37">
        <w:rPr>
          <w:rFonts w:ascii="Times New Roman" w:hAnsi="Times New Roman" w:cs="Times New Roman"/>
          <w:color w:val="auto"/>
          <w:sz w:val="28"/>
        </w:rPr>
        <w:t>старших воспитателей</w:t>
      </w:r>
      <w:r w:rsidR="00AA61AC">
        <w:rPr>
          <w:rFonts w:ascii="Times New Roman" w:hAnsi="Times New Roman" w:cs="Times New Roman"/>
          <w:color w:val="auto"/>
          <w:sz w:val="28"/>
        </w:rPr>
        <w:t xml:space="preserve"> дошкольных образовательных организаций</w:t>
      </w:r>
      <w:r w:rsidR="006B1401" w:rsidRPr="00AA5B37">
        <w:rPr>
          <w:rFonts w:ascii="Times New Roman" w:hAnsi="Times New Roman" w:cs="Times New Roman"/>
          <w:color w:val="auto"/>
          <w:sz w:val="28"/>
        </w:rPr>
        <w:t>,</w:t>
      </w:r>
      <w:r w:rsidR="00AA61AC">
        <w:rPr>
          <w:rFonts w:ascii="Times New Roman" w:hAnsi="Times New Roman" w:cs="Times New Roman"/>
          <w:color w:val="auto"/>
          <w:sz w:val="28"/>
        </w:rPr>
        <w:t xml:space="preserve"> </w:t>
      </w:r>
      <w:r w:rsidRPr="00AA61AC">
        <w:rPr>
          <w:rFonts w:ascii="Times New Roman" w:hAnsi="Times New Roman" w:cs="Times New Roman"/>
          <w:color w:val="auto"/>
          <w:sz w:val="28"/>
        </w:rPr>
        <w:t>претендующих на категорию (первую или высшую)</w:t>
      </w:r>
    </w:p>
    <w:tbl>
      <w:tblPr>
        <w:tblW w:w="12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6"/>
        <w:gridCol w:w="8042"/>
        <w:gridCol w:w="2551"/>
      </w:tblGrid>
      <w:tr w:rsidR="000E1D3C" w:rsidTr="000E1D3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AA61AC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AA61AC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AA61AC">
            <w:pPr>
              <w:jc w:val="center"/>
            </w:pPr>
            <w:r>
              <w:rPr>
                <w:b/>
              </w:rPr>
              <w:t>Баллы</w:t>
            </w:r>
          </w:p>
          <w:p w:rsidR="000E1D3C" w:rsidRDefault="000E1D3C" w:rsidP="00AA61AC">
            <w:pPr>
              <w:tabs>
                <w:tab w:val="left" w:pos="560"/>
              </w:tabs>
              <w:jc w:val="center"/>
            </w:pPr>
            <w:proofErr w:type="gramStart"/>
            <w:r>
              <w:t xml:space="preserve">(или «0», или «1», </w:t>
            </w:r>
            <w:proofErr w:type="gramEnd"/>
          </w:p>
          <w:p w:rsidR="000E1D3C" w:rsidRDefault="000E1D3C" w:rsidP="00AA61AC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или «2»)</w:t>
            </w:r>
          </w:p>
        </w:tc>
      </w:tr>
      <w:tr w:rsidR="000E1D3C" w:rsidTr="000E1D3C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E1D3C" w:rsidRDefault="000E1D3C" w:rsidP="00AA61AC">
            <w:pPr>
              <w:ind w:left="113" w:right="113"/>
              <w:jc w:val="center"/>
            </w:pPr>
            <w:r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 w:rsidRPr="00AA61AC">
              <w:rPr>
                <w:rFonts w:eastAsia="Batang"/>
                <w:sz w:val="22"/>
                <w:szCs w:val="22"/>
              </w:rPr>
              <w:t>1.1. Р</w:t>
            </w:r>
            <w:r w:rsidRPr="00AA61AC">
              <w:rPr>
                <w:sz w:val="22"/>
                <w:szCs w:val="22"/>
              </w:rPr>
              <w:t>езультаты педагогического мониторинга физического развития воспитанников: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отрицательная динамика;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являются стабильными;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0</w:t>
            </w:r>
          </w:p>
          <w:p w:rsidR="000E1D3C" w:rsidRPr="00AA61AC" w:rsidRDefault="000E1D3C" w:rsidP="00AA61AC">
            <w:pPr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1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A61AC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jc w:val="both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1.2.</w:t>
            </w:r>
            <w:r w:rsidRPr="00AA61AC">
              <w:rPr>
                <w:rFonts w:eastAsia="Batang"/>
                <w:sz w:val="22"/>
                <w:szCs w:val="22"/>
              </w:rPr>
              <w:t xml:space="preserve"> Р</w:t>
            </w:r>
            <w:r w:rsidRPr="00AA61AC">
              <w:rPr>
                <w:sz w:val="22"/>
                <w:szCs w:val="22"/>
              </w:rPr>
              <w:t>езультаты педагогического мониторинга познавательного развития воспитанников: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отрицательная динамика;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являются стабильными;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0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1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2</w:t>
            </w: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A61AC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jc w:val="both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 xml:space="preserve">1.3. </w:t>
            </w:r>
            <w:r w:rsidRPr="00AA61AC">
              <w:rPr>
                <w:rFonts w:eastAsia="Batang"/>
                <w:sz w:val="22"/>
                <w:szCs w:val="22"/>
              </w:rPr>
              <w:t>Р</w:t>
            </w:r>
            <w:r w:rsidRPr="00AA61AC">
              <w:rPr>
                <w:sz w:val="22"/>
                <w:szCs w:val="22"/>
              </w:rPr>
              <w:t>езультаты педагогического мониторинга речевого развития воспитанников: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отрицательная динамика;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являются стабильными;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0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1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A61AC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jc w:val="both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 xml:space="preserve">1.4. </w:t>
            </w:r>
            <w:r w:rsidRPr="00AA61AC">
              <w:rPr>
                <w:rFonts w:eastAsia="Batang"/>
                <w:sz w:val="22"/>
                <w:szCs w:val="22"/>
              </w:rPr>
              <w:t>Р</w:t>
            </w:r>
            <w:r w:rsidRPr="00AA61AC">
              <w:rPr>
                <w:sz w:val="22"/>
                <w:szCs w:val="22"/>
              </w:rPr>
              <w:t>езультаты педагогического мониторинга художественно-эстетического развития воспитанников: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отрицательная динамика;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являются стабильными;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0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1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A61AC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jc w:val="both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 xml:space="preserve">1.5. </w:t>
            </w:r>
            <w:r w:rsidRPr="00AA61AC">
              <w:rPr>
                <w:rFonts w:eastAsia="Batang"/>
                <w:sz w:val="22"/>
                <w:szCs w:val="22"/>
              </w:rPr>
              <w:t>Р</w:t>
            </w:r>
            <w:r w:rsidRPr="00AA61AC">
              <w:rPr>
                <w:sz w:val="22"/>
                <w:szCs w:val="22"/>
              </w:rPr>
              <w:t>езультаты педагогического мониторинга социально-коммуникативного развития воспитанников: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отрицательная динамика;</w:t>
            </w:r>
          </w:p>
          <w:p w:rsidR="000E1D3C" w:rsidRPr="00AA61AC" w:rsidRDefault="000E1D3C" w:rsidP="00AA61AC">
            <w:pPr>
              <w:ind w:firstLine="34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являются стабильными;</w:t>
            </w:r>
          </w:p>
          <w:p w:rsidR="000E1D3C" w:rsidRPr="00AA61AC" w:rsidRDefault="000E1D3C" w:rsidP="00AA61AC">
            <w:pPr>
              <w:ind w:firstLine="34"/>
              <w:jc w:val="both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A61AC" w:rsidRDefault="000E1D3C" w:rsidP="00AA61AC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0</w:t>
            </w:r>
          </w:p>
          <w:p w:rsidR="000E1D3C" w:rsidRPr="00AA61AC" w:rsidRDefault="000E1D3C" w:rsidP="00AA61AC">
            <w:pPr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1</w:t>
            </w:r>
          </w:p>
          <w:p w:rsidR="000E1D3C" w:rsidRPr="00AA61AC" w:rsidRDefault="000E1D3C" w:rsidP="00AA61AC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A61AC">
              <w:rPr>
                <w:sz w:val="22"/>
                <w:szCs w:val="22"/>
              </w:rPr>
              <w:t>2</w:t>
            </w:r>
          </w:p>
        </w:tc>
      </w:tr>
    </w:tbl>
    <w:p w:rsidR="00AB47ED" w:rsidRDefault="00AB47ED" w:rsidP="00AB47ED">
      <w:pPr>
        <w:sectPr w:rsidR="00AB47ED" w:rsidSect="00AC0171">
          <w:footerReference w:type="default" r:id="rId8"/>
          <w:pgSz w:w="16838" w:h="11906" w:orient="landscape"/>
          <w:pgMar w:top="1106" w:right="1103" w:bottom="1440" w:left="1134" w:header="720" w:footer="709" w:gutter="0"/>
          <w:pgNumType w:start="6"/>
          <w:cols w:space="720"/>
          <w:docGrid w:linePitch="600" w:charSpace="32768"/>
        </w:sectPr>
      </w:pPr>
    </w:p>
    <w:tbl>
      <w:tblPr>
        <w:tblW w:w="12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6"/>
        <w:gridCol w:w="8042"/>
        <w:gridCol w:w="2551"/>
      </w:tblGrid>
      <w:tr w:rsidR="000E1D3C" w:rsidTr="000E1D3C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E1D3C" w:rsidRPr="00E32422" w:rsidRDefault="000E1D3C" w:rsidP="00E324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2.1. Результативность деятельности педагогов ДОО по руководству детскими объединениями: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не представлена;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0</w:t>
            </w:r>
          </w:p>
          <w:p w:rsidR="000E1D3C" w:rsidRPr="00E32422" w:rsidRDefault="000E1D3C" w:rsidP="00E32422">
            <w:pPr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1</w:t>
            </w: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E3242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2.2. Сотрудничество с родителями: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не представлено;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0</w:t>
            </w:r>
          </w:p>
          <w:p w:rsidR="000E1D3C" w:rsidRPr="00E32422" w:rsidRDefault="000E1D3C" w:rsidP="00E32422">
            <w:pPr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1</w:t>
            </w: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E3242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3C" w:rsidRPr="00E32422" w:rsidRDefault="000E1D3C" w:rsidP="00E32422">
            <w:pPr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2.3. Сведения об удовлетворенности</w:t>
            </w:r>
            <w:r w:rsidRPr="00E32422">
              <w:rPr>
                <w:rFonts w:eastAsia="TimesNewRoman"/>
                <w:bCs/>
                <w:sz w:val="22"/>
                <w:szCs w:val="22"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E32422">
              <w:rPr>
                <w:rFonts w:eastAsia="TimesNewRoman,Bold"/>
                <w:bCs/>
                <w:sz w:val="22"/>
                <w:szCs w:val="22"/>
              </w:rPr>
              <w:t xml:space="preserve">, </w:t>
            </w:r>
            <w:r w:rsidRPr="00E32422">
              <w:rPr>
                <w:rFonts w:eastAsia="TimesNewRoman"/>
                <w:bCs/>
                <w:sz w:val="22"/>
                <w:szCs w:val="22"/>
              </w:rPr>
              <w:t>выстраиваемой педагогами ДОО: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не представлены;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представлены результаты мониторинга;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представлены позитивные отзывы.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0</w:t>
            </w:r>
          </w:p>
          <w:p w:rsidR="000E1D3C" w:rsidRPr="00E32422" w:rsidRDefault="000E1D3C" w:rsidP="00E32422">
            <w:pPr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1</w:t>
            </w: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E3242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2.4. Создание здоровьесберегающих условий при организации образовательного процесса: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не представлено;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0</w:t>
            </w:r>
          </w:p>
          <w:p w:rsidR="000E1D3C" w:rsidRPr="00E32422" w:rsidRDefault="000E1D3C" w:rsidP="00E32422">
            <w:pPr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1</w:t>
            </w: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E3242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2.5. Создание безопасных условий при организации образовательного процесса: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не представлено;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E32422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E32422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E32422">
            <w:pPr>
              <w:jc w:val="both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0</w:t>
            </w:r>
          </w:p>
          <w:p w:rsidR="000E1D3C" w:rsidRPr="00E32422" w:rsidRDefault="000E1D3C" w:rsidP="00E32422">
            <w:pPr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1</w:t>
            </w:r>
          </w:p>
          <w:p w:rsidR="000E1D3C" w:rsidRPr="00E32422" w:rsidRDefault="000E1D3C" w:rsidP="00E3242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2422">
              <w:rPr>
                <w:sz w:val="22"/>
                <w:szCs w:val="22"/>
              </w:rPr>
              <w:t>2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9"/>
          <w:pgSz w:w="16838" w:h="11906" w:orient="landscape"/>
          <w:pgMar w:top="1106" w:right="851" w:bottom="1440" w:left="1134" w:header="720" w:footer="709" w:gutter="0"/>
          <w:pgNumType w:start="7"/>
          <w:cols w:space="720"/>
          <w:docGrid w:linePitch="600" w:charSpace="32768"/>
        </w:sectPr>
      </w:pPr>
    </w:p>
    <w:tbl>
      <w:tblPr>
        <w:tblW w:w="12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6"/>
        <w:gridCol w:w="8042"/>
        <w:gridCol w:w="2551"/>
      </w:tblGrid>
      <w:tr w:rsidR="000E1D3C" w:rsidTr="000E1D3C">
        <w:trPr>
          <w:trHeight w:val="1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E1D3C" w:rsidRDefault="000E1D3C" w:rsidP="0089577E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3.1. Деятельность педагогических работников по выявлению способностей воспитанников:</w:t>
            </w:r>
          </w:p>
          <w:p w:rsidR="000E1D3C" w:rsidRPr="0089577E" w:rsidRDefault="000E1D3C" w:rsidP="0089577E">
            <w:pPr>
              <w:ind w:firstLine="34"/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не представлена;</w:t>
            </w:r>
          </w:p>
          <w:p w:rsidR="000E1D3C" w:rsidRPr="0089577E" w:rsidRDefault="000E1D3C" w:rsidP="0089577E">
            <w:pPr>
              <w:ind w:firstLine="34"/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126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3.2. Результативность деятельности педагогических работников по развитию способностей воспитанников: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не представлена;</w:t>
            </w:r>
          </w:p>
          <w:p w:rsidR="000E1D3C" w:rsidRPr="0089577E" w:rsidRDefault="000E1D3C" w:rsidP="0089577E">
            <w:pPr>
              <w:ind w:firstLine="34"/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является стабильной;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125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 xml:space="preserve">3.3. Участие и достижения педагогических работников в конкурсах профессионального мастерства на </w:t>
            </w:r>
            <w:r w:rsidRPr="0089577E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89577E">
              <w:rPr>
                <w:sz w:val="22"/>
                <w:szCs w:val="22"/>
              </w:rPr>
              <w:t>: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нет участников;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есть участники;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1261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 xml:space="preserve">3.4. Участие и достижения педагогических работников в конкурсах профессионального мастерства на </w:t>
            </w:r>
            <w:r w:rsidRPr="0089577E">
              <w:rPr>
                <w:b/>
                <w:i/>
                <w:sz w:val="22"/>
                <w:szCs w:val="22"/>
              </w:rPr>
              <w:t>региональном уровне</w:t>
            </w:r>
            <w:r w:rsidRPr="0089577E">
              <w:rPr>
                <w:sz w:val="22"/>
                <w:szCs w:val="22"/>
              </w:rPr>
              <w:t>: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нет участников;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есть участники;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 xml:space="preserve">3.5. Участие и достижения педагогических работников в конкурсах профессионального мастерства на </w:t>
            </w:r>
            <w:r w:rsidRPr="0089577E">
              <w:rPr>
                <w:b/>
                <w:i/>
                <w:sz w:val="22"/>
                <w:szCs w:val="22"/>
              </w:rPr>
              <w:t>российском/международном уровне</w:t>
            </w:r>
            <w:r w:rsidRPr="0089577E">
              <w:rPr>
                <w:sz w:val="22"/>
                <w:szCs w:val="22"/>
              </w:rPr>
              <w:t>: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нет участников;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есть участники;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наличие призовых мест.</w:t>
            </w:r>
          </w:p>
          <w:p w:rsidR="000E1D3C" w:rsidRPr="0089577E" w:rsidRDefault="000E1D3C" w:rsidP="0089577E">
            <w:pPr>
              <w:ind w:firstLine="39"/>
              <w:jc w:val="both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89577E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89577E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89577E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89577E">
            <w:pPr>
              <w:jc w:val="both"/>
              <w:rPr>
                <w:sz w:val="22"/>
                <w:szCs w:val="22"/>
              </w:rPr>
            </w:pPr>
          </w:p>
          <w:p w:rsidR="000E1D3C" w:rsidRDefault="000E1D3C" w:rsidP="0089577E">
            <w:pPr>
              <w:jc w:val="both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CC40A1">
            <w:pPr>
              <w:tabs>
                <w:tab w:val="left" w:pos="560"/>
              </w:tabs>
              <w:ind w:firstLine="34"/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10"/>
          <w:pgSz w:w="16838" w:h="11906" w:orient="landscape"/>
          <w:pgMar w:top="1106" w:right="851" w:bottom="1440" w:left="1134" w:header="720" w:footer="709" w:gutter="0"/>
          <w:pgNumType w:start="8"/>
          <w:cols w:space="720"/>
          <w:docGrid w:linePitch="600" w:charSpace="32768"/>
        </w:sectPr>
      </w:pPr>
    </w:p>
    <w:tbl>
      <w:tblPr>
        <w:tblW w:w="12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6"/>
        <w:gridCol w:w="8042"/>
        <w:gridCol w:w="2552"/>
      </w:tblGrid>
      <w:tr w:rsidR="000E1D3C" w:rsidTr="000E1D3C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E1D3C" w:rsidRDefault="000E1D3C" w:rsidP="0089577E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4.1. Продуктивное использование образовательных технологий:</w:t>
            </w:r>
          </w:p>
          <w:p w:rsidR="000E1D3C" w:rsidRPr="0089577E" w:rsidRDefault="000E1D3C" w:rsidP="0089577E">
            <w:pPr>
              <w:ind w:firstLine="34"/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наблюдается отрицательная динамика;</w:t>
            </w:r>
          </w:p>
          <w:p w:rsidR="000E1D3C" w:rsidRPr="0089577E" w:rsidRDefault="000E1D3C" w:rsidP="0089577E">
            <w:pPr>
              <w:ind w:firstLine="34"/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результаты являются стабильными;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наб</w:t>
            </w:r>
            <w:r>
              <w:rPr>
                <w:sz w:val="22"/>
                <w:szCs w:val="22"/>
              </w:rPr>
              <w:t>людается положительная динамика.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4.2. Личный вклад педагога в совершенствование методов обучения и воспитания: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4.3.</w:t>
            </w:r>
            <w:r w:rsidRPr="0089577E">
              <w:rPr>
                <w:rFonts w:eastAsia="Batang"/>
                <w:sz w:val="22"/>
                <w:szCs w:val="22"/>
              </w:rPr>
              <w:t xml:space="preserve"> Участие педагогического работника в исследовательской деятельности:</w:t>
            </w: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 региональном, всероссийском уровне.</w:t>
            </w: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4.4.</w:t>
            </w:r>
            <w:r w:rsidRPr="0089577E">
              <w:rPr>
                <w:rFonts w:eastAsia="Batang"/>
                <w:sz w:val="22"/>
                <w:szCs w:val="22"/>
              </w:rPr>
              <w:t xml:space="preserve"> Участие педагога в работе экспертных групп, жюри профессиональных конкурсов: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на региональном, всероссийском уровне.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89577E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4.5. Публикации по проблемам развития, воспитания, образования: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0E1D3C" w:rsidRPr="0089577E" w:rsidRDefault="000E1D3C" w:rsidP="0089577E">
            <w:pPr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89577E" w:rsidRDefault="000E1D3C" w:rsidP="00895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0</w:t>
            </w:r>
          </w:p>
          <w:p w:rsidR="000E1D3C" w:rsidRPr="0089577E" w:rsidRDefault="000E1D3C" w:rsidP="008957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1</w:t>
            </w:r>
          </w:p>
          <w:p w:rsidR="000E1D3C" w:rsidRPr="0089577E" w:rsidRDefault="000E1D3C" w:rsidP="0089577E">
            <w:pPr>
              <w:jc w:val="center"/>
              <w:rPr>
                <w:sz w:val="22"/>
                <w:szCs w:val="22"/>
              </w:rPr>
            </w:pPr>
          </w:p>
          <w:p w:rsidR="000E1D3C" w:rsidRPr="0089577E" w:rsidRDefault="000E1D3C" w:rsidP="0089577E">
            <w:pPr>
              <w:jc w:val="center"/>
              <w:rPr>
                <w:sz w:val="22"/>
                <w:szCs w:val="22"/>
              </w:rPr>
            </w:pPr>
            <w:r w:rsidRPr="0089577E">
              <w:rPr>
                <w:sz w:val="22"/>
                <w:szCs w:val="22"/>
              </w:rPr>
              <w:t>2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11"/>
          <w:pgSz w:w="16838" w:h="11906" w:orient="landscape"/>
          <w:pgMar w:top="1106" w:right="851" w:bottom="1440" w:left="1134" w:header="720" w:footer="709" w:gutter="0"/>
          <w:pgNumType w:start="9"/>
          <w:cols w:space="720"/>
          <w:docGrid w:linePitch="600" w:charSpace="32768"/>
        </w:sectPr>
      </w:pPr>
    </w:p>
    <w:tbl>
      <w:tblPr>
        <w:tblW w:w="121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042"/>
        <w:gridCol w:w="2268"/>
        <w:gridCol w:w="425"/>
      </w:tblGrid>
      <w:tr w:rsidR="000E1D3C" w:rsidTr="000E1D3C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E1D3C" w:rsidRDefault="000E1D3C" w:rsidP="00A03E83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6D677F">
            <w:pPr>
              <w:tabs>
                <w:tab w:val="left" w:pos="432"/>
              </w:tabs>
              <w:ind w:firstLine="147"/>
              <w:jc w:val="both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0E1D3C" w:rsidRDefault="000E1D3C" w:rsidP="006D677F">
            <w:pPr>
              <w:tabs>
                <w:tab w:val="left" w:pos="432"/>
              </w:tabs>
              <w:ind w:firstLine="147"/>
              <w:jc w:val="both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A03E8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0E1D3C" w:rsidRDefault="000E1D3C" w:rsidP="00A03E83">
            <w:pPr>
              <w:snapToGrid w:val="0"/>
            </w:pP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90136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rFonts w:eastAsia="Batang"/>
                <w:sz w:val="22"/>
                <w:szCs w:val="22"/>
              </w:rPr>
              <w:t xml:space="preserve">5.1. На </w:t>
            </w:r>
            <w:r w:rsidRPr="00A90136">
              <w:rPr>
                <w:rFonts w:eastAsia="Batang"/>
                <w:b/>
                <w:i/>
                <w:sz w:val="22"/>
                <w:szCs w:val="22"/>
              </w:rPr>
              <w:t>уровне образовательной организации</w:t>
            </w:r>
            <w:r w:rsidRPr="00A90136">
              <w:rPr>
                <w:rFonts w:eastAsia="Batang"/>
                <w:sz w:val="22"/>
                <w:szCs w:val="22"/>
              </w:rPr>
              <w:t>: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информация отсутствует;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snapToGrid w:val="0"/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0</w:t>
            </w: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1</w:t>
            </w: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jc w:val="center"/>
              <w:rPr>
                <w:b/>
                <w:i/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0E1D3C" w:rsidRDefault="000E1D3C" w:rsidP="00A90136">
            <w:pPr>
              <w:snapToGrid w:val="0"/>
            </w:pP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90136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rFonts w:eastAsia="Batang"/>
                <w:sz w:val="22"/>
                <w:szCs w:val="22"/>
              </w:rPr>
              <w:t>5.2.</w:t>
            </w:r>
            <w:r w:rsidRPr="00A90136">
              <w:rPr>
                <w:sz w:val="22"/>
                <w:szCs w:val="22"/>
              </w:rPr>
              <w:t xml:space="preserve"> На </w:t>
            </w:r>
            <w:r w:rsidRPr="00A90136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A90136">
              <w:rPr>
                <w:sz w:val="22"/>
                <w:szCs w:val="22"/>
              </w:rPr>
              <w:t>: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информация отсутствует;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0</w:t>
            </w: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1</w:t>
            </w: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jc w:val="center"/>
              <w:rPr>
                <w:b/>
                <w:i/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0E1D3C" w:rsidRDefault="000E1D3C" w:rsidP="00A90136">
            <w:pPr>
              <w:snapToGrid w:val="0"/>
            </w:pPr>
          </w:p>
        </w:tc>
      </w:tr>
      <w:tr w:rsidR="000E1D3C" w:rsidTr="000E1D3C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90136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rFonts w:eastAsia="Batang"/>
                <w:sz w:val="22"/>
                <w:szCs w:val="22"/>
              </w:rPr>
              <w:t xml:space="preserve">5.3. На </w:t>
            </w:r>
            <w:r w:rsidRPr="00A90136">
              <w:rPr>
                <w:rFonts w:eastAsia="Batang"/>
                <w:b/>
                <w:i/>
                <w:sz w:val="22"/>
                <w:szCs w:val="22"/>
              </w:rPr>
              <w:t>региональном уровне</w:t>
            </w:r>
            <w:r w:rsidRPr="00A90136">
              <w:rPr>
                <w:rFonts w:eastAsia="Batang"/>
                <w:sz w:val="22"/>
                <w:szCs w:val="22"/>
              </w:rPr>
              <w:t>: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информация отсутствует;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0</w:t>
            </w: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1</w:t>
            </w:r>
          </w:p>
          <w:p w:rsidR="000E1D3C" w:rsidRPr="00A90136" w:rsidRDefault="000E1D3C" w:rsidP="00A90136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jc w:val="center"/>
              <w:rPr>
                <w:b/>
                <w:i/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0E1D3C" w:rsidRDefault="000E1D3C" w:rsidP="00A90136">
            <w:pPr>
              <w:snapToGrid w:val="0"/>
            </w:pPr>
          </w:p>
        </w:tc>
      </w:tr>
      <w:tr w:rsidR="000E1D3C" w:rsidTr="000E1D3C">
        <w:trPr>
          <w:trHeight w:val="165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90136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5.4.</w:t>
            </w:r>
            <w:r w:rsidRPr="00A90136">
              <w:rPr>
                <w:rFonts w:eastAsia="Batang"/>
                <w:sz w:val="22"/>
                <w:szCs w:val="22"/>
              </w:rPr>
              <w:t xml:space="preserve"> </w:t>
            </w:r>
            <w:r w:rsidRPr="00A90136">
              <w:rPr>
                <w:rFonts w:eastAsia="TimesNewRoman"/>
                <w:bCs/>
                <w:sz w:val="22"/>
                <w:szCs w:val="22"/>
              </w:rPr>
              <w:t>На</w:t>
            </w:r>
            <w:r w:rsidRPr="00A90136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A90136">
              <w:rPr>
                <w:rFonts w:eastAsia="TimesNewRoman"/>
                <w:b/>
                <w:bCs/>
                <w:i/>
                <w:sz w:val="22"/>
                <w:szCs w:val="22"/>
              </w:rPr>
              <w:t>всероссийском уровне</w:t>
            </w:r>
            <w:r w:rsidRPr="00A90136">
              <w:rPr>
                <w:rFonts w:eastAsia="TimesNewRoman"/>
                <w:bCs/>
                <w:sz w:val="22"/>
                <w:szCs w:val="22"/>
              </w:rPr>
              <w:t>: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информация отсутствует;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0E1D3C" w:rsidRPr="00A90136" w:rsidRDefault="000E1D3C" w:rsidP="00A90136">
            <w:pPr>
              <w:ind w:left="147" w:right="141"/>
              <w:jc w:val="both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A90136" w:rsidRDefault="000E1D3C" w:rsidP="00A9013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0</w:t>
            </w: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1</w:t>
            </w:r>
          </w:p>
          <w:p w:rsidR="000E1D3C" w:rsidRPr="00A90136" w:rsidRDefault="000E1D3C" w:rsidP="00A9013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0E1D3C" w:rsidRPr="00A90136" w:rsidRDefault="000E1D3C" w:rsidP="00A90136">
            <w:pPr>
              <w:jc w:val="center"/>
              <w:rPr>
                <w:b/>
                <w:i/>
                <w:sz w:val="22"/>
                <w:szCs w:val="22"/>
              </w:rPr>
            </w:pPr>
            <w:r w:rsidRPr="00A9013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0E1D3C" w:rsidRDefault="000E1D3C" w:rsidP="00A90136">
            <w:pPr>
              <w:snapToGrid w:val="0"/>
            </w:pPr>
          </w:p>
        </w:tc>
      </w:tr>
      <w:tr w:rsidR="000E1D3C" w:rsidTr="000E1D3C">
        <w:trPr>
          <w:trHeight w:val="1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A90136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A90136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0E1D3C" w:rsidRDefault="000E1D3C" w:rsidP="00A90136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0E1D3C" w:rsidRDefault="000E1D3C" w:rsidP="00A90136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0E1D3C" w:rsidRDefault="000E1D3C" w:rsidP="00A90136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A90136">
            <w:pPr>
              <w:tabs>
                <w:tab w:val="left" w:pos="560"/>
              </w:tabs>
              <w:snapToGrid w:val="0"/>
              <w:jc w:val="center"/>
            </w:pPr>
          </w:p>
          <w:p w:rsidR="000E1D3C" w:rsidRDefault="000E1D3C" w:rsidP="00A90136">
            <w:pPr>
              <w:tabs>
                <w:tab w:val="left" w:pos="560"/>
              </w:tabs>
              <w:jc w:val="center"/>
            </w:pPr>
          </w:p>
          <w:p w:rsidR="000E1D3C" w:rsidRDefault="000E1D3C" w:rsidP="00A90136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E1D3C" w:rsidRDefault="000E1D3C" w:rsidP="00A90136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E1D3C" w:rsidRPr="00CC40A1" w:rsidRDefault="000E1D3C" w:rsidP="00CC40A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0E1D3C" w:rsidRDefault="000E1D3C" w:rsidP="00A90136">
            <w:pPr>
              <w:snapToGrid w:val="0"/>
            </w:pPr>
          </w:p>
        </w:tc>
      </w:tr>
      <w:tr w:rsidR="000E1D3C" w:rsidRPr="00724F0B" w:rsidTr="000E1D3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E1D3C" w:rsidRDefault="000E1D3C" w:rsidP="00970D18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rFonts w:eastAsia="Batang"/>
                <w:sz w:val="22"/>
                <w:szCs w:val="22"/>
              </w:rPr>
              <w:t xml:space="preserve">6.1. Участие в работе методических (профессиональных) объединений на </w:t>
            </w:r>
            <w:r w:rsidRPr="00970D18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970D18">
              <w:rPr>
                <w:rFonts w:eastAsia="Batang"/>
                <w:sz w:val="22"/>
                <w:szCs w:val="22"/>
              </w:rPr>
              <w:t xml:space="preserve"> </w:t>
            </w:r>
            <w:r w:rsidRPr="00970D18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970D18">
              <w:rPr>
                <w:rFonts w:eastAsia="Batang"/>
                <w:sz w:val="22"/>
                <w:szCs w:val="22"/>
              </w:rPr>
              <w:t>: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jc w:val="center"/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0</w:t>
            </w: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1</w:t>
            </w:r>
          </w:p>
          <w:p w:rsidR="000E1D3C" w:rsidRPr="00970D18" w:rsidRDefault="000E1D3C" w:rsidP="00970D18">
            <w:pPr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2</w:t>
            </w:r>
          </w:p>
        </w:tc>
      </w:tr>
      <w:tr w:rsidR="000E1D3C" w:rsidRPr="00724F0B" w:rsidTr="000E1D3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970D18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rFonts w:eastAsia="Batang"/>
                <w:sz w:val="22"/>
                <w:szCs w:val="22"/>
              </w:rPr>
              <w:t xml:space="preserve">6.2. Участие в работе методических (профессиональных) объединений на </w:t>
            </w:r>
            <w:r w:rsidRPr="00970D18">
              <w:rPr>
                <w:rFonts w:eastAsia="Batang"/>
                <w:b/>
                <w:i/>
                <w:sz w:val="22"/>
                <w:szCs w:val="22"/>
              </w:rPr>
              <w:t>муниципальном</w:t>
            </w:r>
            <w:r w:rsidRPr="00970D18">
              <w:rPr>
                <w:rFonts w:eastAsia="Batang"/>
                <w:sz w:val="22"/>
                <w:szCs w:val="22"/>
              </w:rPr>
              <w:t xml:space="preserve"> </w:t>
            </w:r>
            <w:r w:rsidRPr="00970D18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970D18">
              <w:rPr>
                <w:rFonts w:eastAsia="Batang"/>
                <w:sz w:val="22"/>
                <w:szCs w:val="22"/>
              </w:rPr>
              <w:t>: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jc w:val="center"/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0</w:t>
            </w: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1</w:t>
            </w:r>
          </w:p>
          <w:p w:rsidR="000E1D3C" w:rsidRPr="00970D18" w:rsidRDefault="000E1D3C" w:rsidP="00970D18">
            <w:pPr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2</w:t>
            </w:r>
          </w:p>
        </w:tc>
      </w:tr>
      <w:tr w:rsidR="000E1D3C" w:rsidRPr="00724F0B" w:rsidTr="000E1D3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970D18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6.3.</w:t>
            </w:r>
            <w:r w:rsidRPr="00970D18">
              <w:rPr>
                <w:rFonts w:eastAsia="Batang"/>
                <w:sz w:val="22"/>
                <w:szCs w:val="22"/>
              </w:rPr>
              <w:t xml:space="preserve"> Участие в профессиональных объединениях педагогических работников на </w:t>
            </w:r>
            <w:r w:rsidRPr="00970D18">
              <w:rPr>
                <w:b/>
                <w:i/>
                <w:sz w:val="22"/>
                <w:szCs w:val="22"/>
              </w:rPr>
              <w:t>региональном</w:t>
            </w:r>
            <w:r w:rsidRPr="00970D18">
              <w:rPr>
                <w:sz w:val="22"/>
                <w:szCs w:val="22"/>
              </w:rPr>
              <w:t xml:space="preserve"> </w:t>
            </w:r>
            <w:r w:rsidRPr="00970D18">
              <w:rPr>
                <w:b/>
                <w:i/>
                <w:sz w:val="22"/>
                <w:szCs w:val="22"/>
              </w:rPr>
              <w:t>уровне</w:t>
            </w:r>
            <w:r w:rsidRPr="00970D18">
              <w:rPr>
                <w:sz w:val="22"/>
                <w:szCs w:val="22"/>
              </w:rPr>
              <w:t>: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0</w:t>
            </w: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1</w:t>
            </w:r>
          </w:p>
          <w:p w:rsidR="000E1D3C" w:rsidRPr="00970D18" w:rsidRDefault="000E1D3C" w:rsidP="00970D18">
            <w:pPr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2</w:t>
            </w:r>
          </w:p>
        </w:tc>
      </w:tr>
      <w:tr w:rsidR="000E1D3C" w:rsidRPr="00724F0B" w:rsidTr="000E1D3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1054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970D18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на региональном уровне;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snapToGrid w:val="0"/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0</w:t>
            </w: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1</w:t>
            </w: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2</w:t>
            </w:r>
          </w:p>
        </w:tc>
      </w:tr>
      <w:tr w:rsidR="000E1D3C" w:rsidRPr="00724F0B" w:rsidTr="000E1D3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41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970D18">
            <w:pPr>
              <w:snapToGrid w:val="0"/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6.5. Результативное участие в конкурсах профессионального мастерства: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информация не представлена;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проводимых неотраслевыми организациями;</w:t>
            </w:r>
          </w:p>
          <w:p w:rsidR="000E1D3C" w:rsidRPr="00970D18" w:rsidRDefault="000E1D3C" w:rsidP="00970D18">
            <w:pPr>
              <w:ind w:firstLine="39"/>
              <w:jc w:val="both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- проводимых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Pr="00970D18" w:rsidRDefault="000E1D3C" w:rsidP="00970D18">
            <w:pPr>
              <w:tabs>
                <w:tab w:val="left" w:pos="560"/>
              </w:tabs>
              <w:snapToGrid w:val="0"/>
              <w:rPr>
                <w:sz w:val="22"/>
                <w:szCs w:val="22"/>
              </w:rPr>
            </w:pP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0</w:t>
            </w:r>
          </w:p>
          <w:p w:rsidR="000E1D3C" w:rsidRPr="00970D18" w:rsidRDefault="000E1D3C" w:rsidP="00970D1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1</w:t>
            </w:r>
          </w:p>
          <w:p w:rsidR="000E1D3C" w:rsidRPr="00970D18" w:rsidRDefault="000E1D3C" w:rsidP="00970D18">
            <w:pPr>
              <w:jc w:val="center"/>
              <w:rPr>
                <w:sz w:val="22"/>
                <w:szCs w:val="22"/>
              </w:rPr>
            </w:pPr>
            <w:r w:rsidRPr="00970D18">
              <w:rPr>
                <w:sz w:val="22"/>
                <w:szCs w:val="22"/>
              </w:rPr>
              <w:t>2</w:t>
            </w:r>
          </w:p>
        </w:tc>
      </w:tr>
      <w:tr w:rsidR="000E1D3C" w:rsidTr="000E1D3C">
        <w:tblPrEx>
          <w:tblCellMar>
            <w:left w:w="108" w:type="dxa"/>
            <w:right w:w="108" w:type="dxa"/>
          </w:tblCellMar>
        </w:tblPrEx>
        <w:trPr>
          <w:gridAfter w:val="1"/>
          <w:wAfter w:w="425" w:type="dxa"/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970D1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3C" w:rsidRDefault="000E1D3C" w:rsidP="0097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3C" w:rsidRDefault="000E1D3C" w:rsidP="00970D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54588F" w:rsidRDefault="0054588F">
      <w:bookmarkStart w:id="0" w:name="_GoBack"/>
      <w:bookmarkEnd w:id="0"/>
    </w:p>
    <w:sectPr w:rsidR="0054588F" w:rsidSect="006D677F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7D" w:rsidRDefault="00E1017D">
      <w:r>
        <w:separator/>
      </w:r>
    </w:p>
  </w:endnote>
  <w:endnote w:type="continuationSeparator" w:id="0">
    <w:p w:rsidR="00E1017D" w:rsidRDefault="00E1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1D3C">
      <w:rPr>
        <w:noProof/>
      </w:rPr>
      <w:t>6</w:t>
    </w:r>
    <w:r>
      <w:fldChar w:fldCharType="end"/>
    </w:r>
  </w:p>
  <w:p w:rsidR="0036283E" w:rsidRDefault="00E101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1D3C">
      <w:rPr>
        <w:noProof/>
      </w:rPr>
      <w:t>7</w:t>
    </w:r>
    <w:r>
      <w:fldChar w:fldCharType="end"/>
    </w:r>
  </w:p>
  <w:p w:rsidR="0036283E" w:rsidRDefault="00E1017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1D3C">
      <w:rPr>
        <w:noProof/>
      </w:rPr>
      <w:t>8</w:t>
    </w:r>
    <w:r>
      <w:fldChar w:fldCharType="end"/>
    </w:r>
  </w:p>
  <w:p w:rsidR="0036283E" w:rsidRDefault="00E1017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1D3C">
      <w:rPr>
        <w:noProof/>
      </w:rPr>
      <w:t>11</w:t>
    </w:r>
    <w:r>
      <w:fldChar w:fldCharType="end"/>
    </w:r>
  </w:p>
  <w:p w:rsidR="0036283E" w:rsidRDefault="00E101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7D" w:rsidRDefault="00E1017D">
      <w:r>
        <w:separator/>
      </w:r>
    </w:p>
  </w:footnote>
  <w:footnote w:type="continuationSeparator" w:id="0">
    <w:p w:rsidR="00E1017D" w:rsidRDefault="00E1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C"/>
    <w:rsid w:val="000146A0"/>
    <w:rsid w:val="0002645C"/>
    <w:rsid w:val="000B1A3C"/>
    <w:rsid w:val="000E1D3C"/>
    <w:rsid w:val="00186690"/>
    <w:rsid w:val="00285DC9"/>
    <w:rsid w:val="004C77AC"/>
    <w:rsid w:val="004F71E8"/>
    <w:rsid w:val="0054463E"/>
    <w:rsid w:val="0054588F"/>
    <w:rsid w:val="006631AC"/>
    <w:rsid w:val="006B1401"/>
    <w:rsid w:val="006D542D"/>
    <w:rsid w:val="006D677F"/>
    <w:rsid w:val="00834F45"/>
    <w:rsid w:val="00873042"/>
    <w:rsid w:val="0089577E"/>
    <w:rsid w:val="00966B21"/>
    <w:rsid w:val="00970D18"/>
    <w:rsid w:val="00A84C09"/>
    <w:rsid w:val="00A90136"/>
    <w:rsid w:val="00AA5B37"/>
    <w:rsid w:val="00AA61AC"/>
    <w:rsid w:val="00AB47ED"/>
    <w:rsid w:val="00AC0171"/>
    <w:rsid w:val="00B70E1D"/>
    <w:rsid w:val="00BE6E88"/>
    <w:rsid w:val="00CC40A1"/>
    <w:rsid w:val="00E1017D"/>
    <w:rsid w:val="00E32422"/>
    <w:rsid w:val="00E66638"/>
    <w:rsid w:val="00ED4D9B"/>
    <w:rsid w:val="00F113CF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Владелец</cp:lastModifiedBy>
  <cp:revision>15</cp:revision>
  <dcterms:created xsi:type="dcterms:W3CDTF">2016-10-13T10:37:00Z</dcterms:created>
  <dcterms:modified xsi:type="dcterms:W3CDTF">2016-10-28T14:13:00Z</dcterms:modified>
</cp:coreProperties>
</file>