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ED" w:rsidRPr="0048298D" w:rsidRDefault="00AB47ED" w:rsidP="00AB47ED">
      <w:pPr>
        <w:pStyle w:val="1"/>
        <w:keepNext/>
        <w:keepLines w:val="0"/>
        <w:numPr>
          <w:ilvl w:val="0"/>
          <w:numId w:val="1"/>
        </w:numPr>
        <w:tabs>
          <w:tab w:val="left" w:pos="2268"/>
        </w:tabs>
        <w:spacing w:before="0"/>
        <w:jc w:val="center"/>
        <w:rPr>
          <w:rFonts w:ascii="Times New Roman" w:hAnsi="Times New Roman" w:cs="Times New Roman"/>
          <w:color w:val="auto"/>
          <w:szCs w:val="24"/>
        </w:rPr>
      </w:pPr>
      <w:r w:rsidRPr="0048298D">
        <w:rPr>
          <w:rFonts w:ascii="Times New Roman" w:hAnsi="Times New Roman" w:cs="Times New Roman"/>
          <w:color w:val="auto"/>
          <w:szCs w:val="24"/>
        </w:rPr>
        <w:t xml:space="preserve">Показатели </w:t>
      </w:r>
      <w:proofErr w:type="gramStart"/>
      <w:r w:rsidRPr="0048298D">
        <w:rPr>
          <w:rFonts w:ascii="Times New Roman" w:hAnsi="Times New Roman" w:cs="Times New Roman"/>
          <w:color w:val="auto"/>
          <w:szCs w:val="24"/>
        </w:rPr>
        <w:t xml:space="preserve">критериев оценки результатов профессиональной деятельности </w:t>
      </w:r>
      <w:r w:rsidR="006B1401" w:rsidRPr="0048298D">
        <w:rPr>
          <w:rFonts w:ascii="Times New Roman" w:hAnsi="Times New Roman" w:cs="Times New Roman"/>
          <w:color w:val="auto"/>
          <w:szCs w:val="24"/>
        </w:rPr>
        <w:t>старших воспитателей</w:t>
      </w:r>
      <w:r w:rsidR="0048298D" w:rsidRPr="0048298D">
        <w:rPr>
          <w:rFonts w:ascii="Times New Roman" w:hAnsi="Times New Roman" w:cs="Times New Roman"/>
          <w:color w:val="auto"/>
          <w:szCs w:val="24"/>
        </w:rPr>
        <w:t xml:space="preserve"> дошкольных образовательных</w:t>
      </w:r>
      <w:proofErr w:type="gramEnd"/>
      <w:r w:rsidR="0048298D" w:rsidRPr="0048298D">
        <w:rPr>
          <w:rFonts w:ascii="Times New Roman" w:hAnsi="Times New Roman" w:cs="Times New Roman"/>
          <w:color w:val="auto"/>
          <w:szCs w:val="24"/>
        </w:rPr>
        <w:t xml:space="preserve"> организаций</w:t>
      </w:r>
      <w:r w:rsidR="0048298D">
        <w:rPr>
          <w:rFonts w:ascii="Times New Roman" w:hAnsi="Times New Roman" w:cs="Times New Roman"/>
          <w:color w:val="auto"/>
          <w:szCs w:val="24"/>
        </w:rPr>
        <w:t xml:space="preserve"> (далее – ДОО)</w:t>
      </w:r>
      <w:r w:rsidR="006B1401" w:rsidRPr="0048298D">
        <w:rPr>
          <w:rFonts w:ascii="Times New Roman" w:hAnsi="Times New Roman" w:cs="Times New Roman"/>
          <w:color w:val="auto"/>
          <w:szCs w:val="24"/>
        </w:rPr>
        <w:t>,</w:t>
      </w:r>
      <w:r w:rsidR="0048298D" w:rsidRPr="0048298D">
        <w:rPr>
          <w:rFonts w:ascii="Times New Roman" w:hAnsi="Times New Roman" w:cs="Times New Roman"/>
          <w:color w:val="auto"/>
          <w:szCs w:val="24"/>
        </w:rPr>
        <w:t xml:space="preserve"> </w:t>
      </w:r>
      <w:r w:rsidRPr="0048298D">
        <w:rPr>
          <w:rFonts w:ascii="Times New Roman" w:hAnsi="Times New Roman" w:cs="Times New Roman"/>
          <w:color w:val="auto"/>
          <w:szCs w:val="24"/>
        </w:rPr>
        <w:t>претендующих на категорию (первую или высшую)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456"/>
        <w:gridCol w:w="8363"/>
        <w:gridCol w:w="2410"/>
        <w:gridCol w:w="2704"/>
      </w:tblGrid>
      <w:tr w:rsidR="00AB47ED" w:rsidTr="00A03E83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center"/>
            </w:pPr>
            <w:r>
              <w:rPr>
                <w:b/>
              </w:rPr>
              <w:t>Баллы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t>(или «0», или «1», или «2»)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  <w:jc w:val="center"/>
            </w:pPr>
            <w:r w:rsidRPr="00724F0B">
              <w:rPr>
                <w:b/>
              </w:rPr>
              <w:t>№ Формы</w:t>
            </w:r>
          </w:p>
        </w:tc>
      </w:tr>
      <w:tr w:rsidR="00AB47ED" w:rsidTr="00A03E83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A03E83">
            <w:pPr>
              <w:ind w:left="113" w:right="113"/>
              <w:jc w:val="center"/>
            </w:pPr>
            <w:r>
              <w:rPr>
                <w:b/>
              </w:rPr>
              <w:t xml:space="preserve">1.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3A2EDE" w:rsidRDefault="00AB47ED" w:rsidP="00A03E83">
            <w:pPr>
              <w:tabs>
                <w:tab w:val="left" w:pos="600"/>
              </w:tabs>
              <w:jc w:val="both"/>
            </w:pPr>
            <w:r w:rsidRPr="003A2EDE">
              <w:rPr>
                <w:rFonts w:eastAsia="Batang"/>
              </w:rPr>
              <w:t>1.1. Р</w:t>
            </w:r>
            <w:r w:rsidRPr="003A2EDE">
              <w:t xml:space="preserve">езультаты педагогического мониторинга </w:t>
            </w:r>
            <w:r>
              <w:t>физического</w:t>
            </w:r>
            <w:r w:rsidRPr="003A2EDE">
              <w:t xml:space="preserve"> развития </w:t>
            </w:r>
            <w:r>
              <w:t>воспитанников</w:t>
            </w:r>
            <w:r w:rsidRPr="0089525A">
              <w:t>:</w:t>
            </w:r>
          </w:p>
          <w:p w:rsidR="00AB47ED" w:rsidRPr="003A2EDE" w:rsidRDefault="00AB47ED" w:rsidP="00A03E83">
            <w:pPr>
              <w:ind w:firstLine="34"/>
            </w:pPr>
            <w:r w:rsidRPr="003A2EDE">
              <w:t>- наблюдается отрицательная динамика;</w:t>
            </w:r>
          </w:p>
          <w:p w:rsidR="00AB47ED" w:rsidRPr="003A2EDE" w:rsidRDefault="00AB47ED" w:rsidP="00A03E83">
            <w:pPr>
              <w:ind w:firstLine="34"/>
            </w:pPr>
            <w:r w:rsidRPr="003A2EDE">
              <w:t>- являются стабильными;</w:t>
            </w:r>
          </w:p>
          <w:p w:rsidR="00AB47ED" w:rsidRDefault="00AB47ED" w:rsidP="00A03E83">
            <w:pPr>
              <w:ind w:firstLine="34"/>
            </w:pPr>
            <w:r w:rsidRPr="003A2EDE">
              <w:t>- наблюдается положительная динамика.</w:t>
            </w:r>
          </w:p>
          <w:p w:rsidR="00AB47ED" w:rsidRPr="00794639" w:rsidRDefault="00AB47ED" w:rsidP="00A03E83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D17004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0</w:t>
            </w:r>
          </w:p>
          <w:p w:rsidR="00AB47ED" w:rsidRPr="00D17004" w:rsidRDefault="00AB47ED" w:rsidP="00A03E83">
            <w:pPr>
              <w:jc w:val="center"/>
            </w:pPr>
            <w:r w:rsidRPr="00D17004">
              <w:t>1</w:t>
            </w: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3A2EDE" w:rsidRDefault="00AB47ED" w:rsidP="00A03E83">
            <w:pPr>
              <w:tabs>
                <w:tab w:val="left" w:pos="560"/>
              </w:tabs>
            </w:pPr>
            <w:r w:rsidRPr="003A2EDE">
              <w:t xml:space="preserve">Информация по показателю 1.1 оформляется в таблице </w:t>
            </w:r>
            <w:r w:rsidRPr="003A2EDE">
              <w:rPr>
                <w:b/>
              </w:rPr>
              <w:t>(Форма 1</w:t>
            </w:r>
            <w:r w:rsidRPr="003A2EDE">
              <w:t>)</w:t>
            </w:r>
          </w:p>
        </w:tc>
      </w:tr>
      <w:tr w:rsidR="00AB47ED" w:rsidTr="00A03E83">
        <w:trPr>
          <w:trHeight w:val="109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3A2EDE" w:rsidRDefault="00AB47ED" w:rsidP="00A03E83">
            <w:pPr>
              <w:jc w:val="both"/>
            </w:pPr>
            <w:r w:rsidRPr="003A2EDE">
              <w:t>1.2.</w:t>
            </w:r>
            <w:r w:rsidRPr="003A2EDE">
              <w:rPr>
                <w:rFonts w:eastAsia="Batang"/>
              </w:rPr>
              <w:t xml:space="preserve"> Р</w:t>
            </w:r>
            <w:r w:rsidRPr="003A2EDE">
              <w:t xml:space="preserve">езультаты педагогического мониторинга познавательного развития </w:t>
            </w:r>
            <w:r>
              <w:t>воспитанников</w:t>
            </w:r>
            <w:r w:rsidRPr="003A2EDE">
              <w:t>:</w:t>
            </w:r>
          </w:p>
          <w:p w:rsidR="00AB47ED" w:rsidRPr="003A2EDE" w:rsidRDefault="00AB47ED" w:rsidP="00A03E83">
            <w:pPr>
              <w:ind w:firstLine="34"/>
            </w:pPr>
            <w:r w:rsidRPr="003A2EDE">
              <w:t>- наблюдается отрицательная динамика;</w:t>
            </w:r>
          </w:p>
          <w:p w:rsidR="00AB47ED" w:rsidRPr="003A2EDE" w:rsidRDefault="00AB47ED" w:rsidP="00A03E83">
            <w:pPr>
              <w:ind w:firstLine="34"/>
            </w:pPr>
            <w:r w:rsidRPr="003A2EDE">
              <w:t>- являются стабильными;</w:t>
            </w:r>
          </w:p>
          <w:p w:rsidR="00AB47ED" w:rsidRDefault="00AB47ED" w:rsidP="00A03E83">
            <w:pPr>
              <w:ind w:firstLine="34"/>
            </w:pPr>
            <w:r w:rsidRPr="003A2EDE">
              <w:t>- наблюдается положительная динамика.</w:t>
            </w:r>
          </w:p>
          <w:p w:rsidR="00AB47ED" w:rsidRPr="00794639" w:rsidRDefault="00AB47ED" w:rsidP="00A03E83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0</w:t>
            </w: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1</w:t>
            </w: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3A2EDE" w:rsidRDefault="00AB47ED" w:rsidP="00A03E83">
            <w:r w:rsidRPr="003A2EDE">
              <w:t xml:space="preserve">Информация по показателю 1.2 оформляется в таблице </w:t>
            </w:r>
            <w:r w:rsidRPr="003A2EDE">
              <w:rPr>
                <w:b/>
              </w:rPr>
              <w:t>(Форма 2</w:t>
            </w:r>
            <w:r w:rsidRPr="003A2EDE">
              <w:t>)</w:t>
            </w:r>
          </w:p>
        </w:tc>
      </w:tr>
      <w:tr w:rsidR="00AB47ED" w:rsidTr="00A03E83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3A2EDE" w:rsidRDefault="00AB47ED" w:rsidP="00A03E83">
            <w:pPr>
              <w:jc w:val="both"/>
            </w:pPr>
            <w:r w:rsidRPr="003A2EDE">
              <w:t xml:space="preserve">1.3. </w:t>
            </w:r>
            <w:r w:rsidRPr="003A2EDE">
              <w:rPr>
                <w:rFonts w:eastAsia="Batang"/>
              </w:rPr>
              <w:t>Р</w:t>
            </w:r>
            <w:r w:rsidRPr="003A2EDE">
              <w:t xml:space="preserve">езультаты педагогического мониторинга речевого развития </w:t>
            </w:r>
            <w:r>
              <w:t>воспитанников</w:t>
            </w:r>
            <w:r w:rsidRPr="003A2EDE">
              <w:t>:</w:t>
            </w:r>
          </w:p>
          <w:p w:rsidR="00AB47ED" w:rsidRPr="003A2EDE" w:rsidRDefault="00AB47ED" w:rsidP="00A03E83">
            <w:pPr>
              <w:ind w:firstLine="34"/>
            </w:pPr>
            <w:r w:rsidRPr="003A2EDE">
              <w:t>- наблюдается отрицательная динамика;</w:t>
            </w:r>
          </w:p>
          <w:p w:rsidR="00AB47ED" w:rsidRPr="003A2EDE" w:rsidRDefault="00AB47ED" w:rsidP="00A03E83">
            <w:pPr>
              <w:ind w:firstLine="34"/>
            </w:pPr>
            <w:r w:rsidRPr="003A2EDE">
              <w:t>- являются стабильными;</w:t>
            </w:r>
          </w:p>
          <w:p w:rsidR="00AB47ED" w:rsidRDefault="00AB47ED" w:rsidP="00A03E83">
            <w:pPr>
              <w:ind w:firstLine="34"/>
            </w:pPr>
            <w:r w:rsidRPr="003A2EDE">
              <w:t>- наблюдается положительная динамика.</w:t>
            </w:r>
          </w:p>
          <w:p w:rsidR="00AB47ED" w:rsidRPr="00794639" w:rsidRDefault="00AB47ED" w:rsidP="00A03E83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0</w:t>
            </w: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1</w:t>
            </w: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3A2EDE" w:rsidRDefault="00AB47ED" w:rsidP="00A03E83">
            <w:r w:rsidRPr="003A2EDE">
              <w:t xml:space="preserve">Информация по показателю 1.3 оформляется в таблице </w:t>
            </w:r>
            <w:r w:rsidRPr="003A2EDE">
              <w:rPr>
                <w:b/>
              </w:rPr>
              <w:t>(Форма 3</w:t>
            </w:r>
            <w:r w:rsidRPr="003A2EDE">
              <w:t>)</w:t>
            </w:r>
          </w:p>
        </w:tc>
      </w:tr>
      <w:tr w:rsidR="00AB47ED" w:rsidTr="00A03E83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3A2EDE" w:rsidRDefault="00AB47ED" w:rsidP="00A03E83">
            <w:pPr>
              <w:jc w:val="both"/>
            </w:pPr>
            <w:r w:rsidRPr="003A2EDE">
              <w:t xml:space="preserve">1.4. </w:t>
            </w:r>
            <w:r w:rsidRPr="003A2EDE">
              <w:rPr>
                <w:rFonts w:eastAsia="Batang"/>
              </w:rPr>
              <w:t>Р</w:t>
            </w:r>
            <w:r w:rsidRPr="003A2EDE">
              <w:t xml:space="preserve">езультаты педагогического мониторинга художественно-эстетического развития </w:t>
            </w:r>
            <w:r>
              <w:t>воспитанников</w:t>
            </w:r>
            <w:r w:rsidRPr="003A2EDE">
              <w:t>:</w:t>
            </w:r>
          </w:p>
          <w:p w:rsidR="00AB47ED" w:rsidRPr="003A2EDE" w:rsidRDefault="00AB47ED" w:rsidP="00A03E83">
            <w:pPr>
              <w:ind w:firstLine="34"/>
            </w:pPr>
            <w:r w:rsidRPr="003A2EDE">
              <w:t>- наблюдается отрицательная динамика;</w:t>
            </w:r>
          </w:p>
          <w:p w:rsidR="00AB47ED" w:rsidRPr="003A2EDE" w:rsidRDefault="00AB47ED" w:rsidP="00A03E83">
            <w:pPr>
              <w:ind w:firstLine="34"/>
            </w:pPr>
            <w:r w:rsidRPr="003A2EDE">
              <w:t>- являются стабильными;</w:t>
            </w:r>
          </w:p>
          <w:p w:rsidR="00AB47ED" w:rsidRDefault="00AB47ED" w:rsidP="00A03E83">
            <w:pPr>
              <w:ind w:firstLine="34"/>
            </w:pPr>
            <w:r w:rsidRPr="003A2EDE">
              <w:t>- наблюдается положительная динамика.</w:t>
            </w:r>
          </w:p>
          <w:p w:rsidR="00AB47ED" w:rsidRPr="00794639" w:rsidRDefault="00AB47ED" w:rsidP="00A03E83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D17004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0</w:t>
            </w: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1</w:t>
            </w: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3A2EDE" w:rsidRDefault="00AB47ED" w:rsidP="00A03E83">
            <w:r w:rsidRPr="003A2EDE">
              <w:t xml:space="preserve">Информация по показателю 1.4 оформляется в таблице </w:t>
            </w:r>
            <w:r w:rsidRPr="003A2EDE">
              <w:rPr>
                <w:b/>
              </w:rPr>
              <w:t>(Форма 4</w:t>
            </w:r>
            <w:r w:rsidRPr="003A2EDE">
              <w:t>)</w:t>
            </w:r>
          </w:p>
        </w:tc>
      </w:tr>
      <w:tr w:rsidR="00AB47ED" w:rsidTr="00A03E83">
        <w:trPr>
          <w:trHeight w:val="70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794639" w:rsidRDefault="00AB47ED" w:rsidP="00A03E83">
            <w:pPr>
              <w:jc w:val="both"/>
            </w:pPr>
            <w:r w:rsidRPr="003A2EDE">
              <w:t xml:space="preserve">1.5. </w:t>
            </w:r>
            <w:r w:rsidRPr="003A2EDE">
              <w:rPr>
                <w:rFonts w:eastAsia="Batang"/>
              </w:rPr>
              <w:t>Р</w:t>
            </w:r>
            <w:r w:rsidRPr="003A2EDE">
              <w:t xml:space="preserve">езультаты </w:t>
            </w:r>
            <w:r w:rsidRPr="00794639">
              <w:t>педагогического мониторинга</w:t>
            </w:r>
            <w:r>
              <w:t xml:space="preserve"> социально-коммуникативного</w:t>
            </w:r>
            <w:r w:rsidRPr="00794639">
              <w:t xml:space="preserve"> развития </w:t>
            </w:r>
            <w:r>
              <w:t>воспитанников</w:t>
            </w:r>
            <w:r w:rsidRPr="00794639">
              <w:t>:</w:t>
            </w:r>
          </w:p>
          <w:p w:rsidR="00AB47ED" w:rsidRPr="00794639" w:rsidRDefault="00AB47ED" w:rsidP="00A03E83">
            <w:pPr>
              <w:ind w:firstLine="34"/>
            </w:pPr>
            <w:r w:rsidRPr="00794639">
              <w:t>- наблюдается отрицательная динамика;</w:t>
            </w:r>
          </w:p>
          <w:p w:rsidR="00AB47ED" w:rsidRPr="00794639" w:rsidRDefault="00AB47ED" w:rsidP="00A03E83">
            <w:pPr>
              <w:ind w:firstLine="34"/>
            </w:pPr>
            <w:r w:rsidRPr="00794639">
              <w:t>- являются стабильными;</w:t>
            </w:r>
          </w:p>
          <w:p w:rsidR="00AB47ED" w:rsidRPr="003A2EDE" w:rsidRDefault="00AB47ED" w:rsidP="00A03E83">
            <w:pPr>
              <w:ind w:firstLine="34"/>
              <w:jc w:val="both"/>
            </w:pPr>
            <w:r w:rsidRPr="00794639">
              <w:t>- наблюдается положительная динамика.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D17004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0</w:t>
            </w:r>
          </w:p>
          <w:p w:rsidR="00AB47ED" w:rsidRPr="00D17004" w:rsidRDefault="00AB47ED" w:rsidP="00A03E83">
            <w:pPr>
              <w:jc w:val="center"/>
            </w:pPr>
            <w:r w:rsidRPr="00D17004">
              <w:t>1</w:t>
            </w:r>
          </w:p>
          <w:p w:rsidR="00AB47ED" w:rsidRPr="00D17004" w:rsidRDefault="00AB47ED" w:rsidP="00A03E83">
            <w:pPr>
              <w:tabs>
                <w:tab w:val="left" w:pos="560"/>
              </w:tabs>
              <w:jc w:val="center"/>
            </w:pPr>
            <w:r w:rsidRPr="00D17004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3A2EDE" w:rsidRDefault="00AB47ED" w:rsidP="00A03E83">
            <w:r w:rsidRPr="003A2EDE">
              <w:t xml:space="preserve">Информация по показателю 1.5 оформляется в таблице </w:t>
            </w:r>
            <w:r w:rsidRPr="003A2EDE">
              <w:rPr>
                <w:b/>
              </w:rPr>
              <w:t>(Форма 5</w:t>
            </w:r>
            <w:r w:rsidRPr="003A2EDE">
              <w:t>)</w:t>
            </w:r>
          </w:p>
        </w:tc>
      </w:tr>
    </w:tbl>
    <w:p w:rsidR="00AB47ED" w:rsidRDefault="00AB47ED" w:rsidP="00AB47ED">
      <w:pPr>
        <w:sectPr w:rsidR="00AB47ED" w:rsidSect="00B8112B">
          <w:footerReference w:type="default" r:id="rId8"/>
          <w:pgSz w:w="16838" w:h="11906" w:orient="landscape"/>
          <w:pgMar w:top="1106" w:right="851" w:bottom="1440" w:left="1134" w:header="720" w:footer="709" w:gutter="0"/>
          <w:pgNumType w:start="6"/>
          <w:cols w:space="720"/>
          <w:docGrid w:linePitch="600" w:charSpace="32768"/>
        </w:sectPr>
      </w:pPr>
    </w:p>
    <w:tbl>
      <w:tblPr>
        <w:tblW w:w="1493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1456"/>
        <w:gridCol w:w="8368"/>
        <w:gridCol w:w="2410"/>
        <w:gridCol w:w="2704"/>
      </w:tblGrid>
      <w:tr w:rsidR="00AB47ED" w:rsidTr="00A03E83">
        <w:trPr>
          <w:trHeight w:val="349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A03E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</w:t>
            </w:r>
          </w:p>
          <w:p w:rsidR="00AB47ED" w:rsidRDefault="00AB47ED" w:rsidP="00A03E83">
            <w:pPr>
              <w:ind w:left="113" w:right="113"/>
              <w:jc w:val="center"/>
            </w:pPr>
            <w:r>
              <w:rPr>
                <w:b/>
              </w:rPr>
              <w:t>по итогам мониторинга системы образования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7ED" w:rsidRPr="003A2EDE" w:rsidRDefault="00AB47ED" w:rsidP="00A03E83">
            <w:pPr>
              <w:jc w:val="both"/>
            </w:pPr>
            <w:r w:rsidRPr="003A2EDE">
              <w:t>2.1. Результативность деятельности педагог</w:t>
            </w:r>
            <w:r w:rsidR="006D677F">
              <w:t>ов ДОО</w:t>
            </w:r>
            <w:r w:rsidRPr="003A2EDE">
              <w:t xml:space="preserve"> по руководству </w:t>
            </w:r>
            <w:r>
              <w:t>детскими</w:t>
            </w:r>
            <w:r w:rsidRPr="003A2EDE">
              <w:t xml:space="preserve"> объединениями:</w:t>
            </w:r>
          </w:p>
          <w:p w:rsidR="00AB47ED" w:rsidRPr="003A2EDE" w:rsidRDefault="00AB47ED" w:rsidP="00A03E83">
            <w:pPr>
              <w:jc w:val="both"/>
            </w:pPr>
            <w:r w:rsidRPr="003A2EDE">
              <w:t xml:space="preserve">- не </w:t>
            </w:r>
            <w:proofErr w:type="gramStart"/>
            <w:r w:rsidRPr="003A2EDE">
              <w:t>представлена</w:t>
            </w:r>
            <w:proofErr w:type="gramEnd"/>
            <w:r w:rsidRPr="003A2EDE">
              <w:t>;</w:t>
            </w:r>
          </w:p>
          <w:p w:rsidR="00AB47ED" w:rsidRPr="003A2EDE" w:rsidRDefault="00AB47ED" w:rsidP="00A03E83">
            <w:pPr>
              <w:jc w:val="both"/>
            </w:pPr>
            <w:r w:rsidRPr="003A2EDE">
              <w:t xml:space="preserve">- </w:t>
            </w:r>
            <w:proofErr w:type="gramStart"/>
            <w:r w:rsidRPr="003A2EDE">
              <w:t>представлена</w:t>
            </w:r>
            <w:proofErr w:type="gramEnd"/>
            <w:r w:rsidRPr="003A2EDE">
              <w:t xml:space="preserve"> на констатирующем уровне;</w:t>
            </w:r>
          </w:p>
          <w:p w:rsidR="00AB47ED" w:rsidRDefault="00AB47ED" w:rsidP="00A03E83">
            <w:pPr>
              <w:jc w:val="both"/>
            </w:pPr>
            <w:r w:rsidRPr="003A2EDE">
              <w:t xml:space="preserve">- </w:t>
            </w:r>
            <w:proofErr w:type="gramStart"/>
            <w:r w:rsidRPr="003A2EDE">
              <w:t>представлена</w:t>
            </w:r>
            <w:proofErr w:type="gramEnd"/>
            <w:r w:rsidRPr="003A2EDE">
              <w:t xml:space="preserve"> на планово-прогностическом уровне.</w:t>
            </w:r>
          </w:p>
          <w:p w:rsidR="00AB47ED" w:rsidRPr="003A2EDE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1C1840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  <w:r w:rsidRPr="001C1840">
              <w:t>0</w:t>
            </w:r>
          </w:p>
          <w:p w:rsidR="00AB47ED" w:rsidRPr="001C1840" w:rsidRDefault="00AB47ED" w:rsidP="00A03E83">
            <w:pPr>
              <w:jc w:val="center"/>
            </w:pPr>
            <w:r w:rsidRPr="001C1840">
              <w:t>1</w:t>
            </w: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  <w:r w:rsidRPr="001C1840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D" w:rsidRPr="003A2EDE" w:rsidRDefault="00AB47ED" w:rsidP="00A03E83">
            <w:pPr>
              <w:tabs>
                <w:tab w:val="left" w:pos="560"/>
              </w:tabs>
              <w:rPr>
                <w:rFonts w:eastAsia="TimesNewRoman"/>
                <w:bCs/>
                <w:i/>
              </w:rPr>
            </w:pPr>
            <w:r w:rsidRPr="003A2EDE">
              <w:t xml:space="preserve">Информация по показателю 2.1 оформляется в таблице </w:t>
            </w:r>
            <w:r w:rsidRPr="003A2EDE">
              <w:rPr>
                <w:b/>
              </w:rPr>
              <w:t>(Форма 6</w:t>
            </w:r>
            <w:r w:rsidRPr="003A2EDE">
              <w:t>)</w:t>
            </w:r>
          </w:p>
        </w:tc>
      </w:tr>
      <w:tr w:rsidR="00AB47ED" w:rsidTr="00A03E83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7ED" w:rsidRPr="003A2EDE" w:rsidRDefault="00AB47ED" w:rsidP="00A03E83">
            <w:pPr>
              <w:jc w:val="both"/>
            </w:pPr>
            <w:r w:rsidRPr="003A2EDE">
              <w:t>2.2. Сотрудничество с родителями:</w:t>
            </w:r>
          </w:p>
          <w:p w:rsidR="00AB47ED" w:rsidRPr="003A2EDE" w:rsidRDefault="00AB47ED" w:rsidP="00A03E83">
            <w:pPr>
              <w:jc w:val="both"/>
            </w:pPr>
            <w:r w:rsidRPr="003A2EDE">
              <w:t>- не представлено;</w:t>
            </w:r>
          </w:p>
          <w:p w:rsidR="00AB47ED" w:rsidRPr="003A2EDE" w:rsidRDefault="00AB47ED" w:rsidP="00A03E83">
            <w:pPr>
              <w:jc w:val="both"/>
            </w:pPr>
            <w:r w:rsidRPr="003A2EDE">
              <w:t>- представлено на констатирующем уровне;</w:t>
            </w:r>
          </w:p>
          <w:p w:rsidR="00AB47ED" w:rsidRDefault="00AB47ED" w:rsidP="00A03E83">
            <w:pPr>
              <w:jc w:val="both"/>
            </w:pPr>
            <w:r w:rsidRPr="003A2EDE">
              <w:t>- представлено на планово-прогностическом уровне.</w:t>
            </w:r>
          </w:p>
          <w:p w:rsidR="00AB47ED" w:rsidRPr="003A2EDE" w:rsidRDefault="00AB47ED" w:rsidP="00A03E83">
            <w:pPr>
              <w:jc w:val="both"/>
              <w:rPr>
                <w:rFonts w:eastAsia="TimesNew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1C1840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  <w:r w:rsidRPr="001C1840">
              <w:t>0</w:t>
            </w:r>
          </w:p>
          <w:p w:rsidR="00AB47ED" w:rsidRPr="001C1840" w:rsidRDefault="00AB47ED" w:rsidP="00A03E83">
            <w:pPr>
              <w:jc w:val="center"/>
            </w:pPr>
            <w:r w:rsidRPr="001C1840">
              <w:t>1</w:t>
            </w: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  <w:r w:rsidRPr="001C1840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D" w:rsidRPr="003A2EDE" w:rsidRDefault="00AB47ED" w:rsidP="00A03E83">
            <w:pPr>
              <w:tabs>
                <w:tab w:val="left" w:pos="560"/>
              </w:tabs>
            </w:pPr>
            <w:r w:rsidRPr="003A2EDE">
              <w:t xml:space="preserve">Информация по показателю 2.2 оформляется в таблице </w:t>
            </w:r>
            <w:r w:rsidRPr="003A2EDE">
              <w:rPr>
                <w:b/>
              </w:rPr>
              <w:t>(Форма 7</w:t>
            </w:r>
            <w:r w:rsidRPr="003A2EDE">
              <w:t>)</w:t>
            </w:r>
          </w:p>
        </w:tc>
      </w:tr>
      <w:tr w:rsidR="00AB47ED" w:rsidTr="00A03E83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7ED" w:rsidRPr="003A2EDE" w:rsidRDefault="00AB47ED" w:rsidP="00A03E83">
            <w:pPr>
              <w:jc w:val="both"/>
              <w:rPr>
                <w:rFonts w:eastAsia="TimesNewRoman"/>
                <w:bCs/>
              </w:rPr>
            </w:pPr>
            <w:r w:rsidRPr="003A2EDE">
              <w:t>2.3. Сведения об удовлетворенности</w:t>
            </w:r>
            <w:r w:rsidRPr="003A2EDE"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 w:rsidRPr="003A2EDE">
              <w:rPr>
                <w:rFonts w:eastAsia="TimesNewRoman,Bold"/>
                <w:bCs/>
              </w:rPr>
              <w:t xml:space="preserve">, </w:t>
            </w:r>
            <w:r w:rsidRPr="003A2EDE">
              <w:rPr>
                <w:rFonts w:eastAsia="TimesNewRoman"/>
                <w:bCs/>
              </w:rPr>
              <w:t>выстраиваемой педагог</w:t>
            </w:r>
            <w:r w:rsidR="006D677F">
              <w:rPr>
                <w:rFonts w:eastAsia="TimesNewRoman"/>
                <w:bCs/>
              </w:rPr>
              <w:t>ами ДОО</w:t>
            </w:r>
            <w:r w:rsidRPr="003A2EDE">
              <w:rPr>
                <w:rFonts w:eastAsia="TimesNewRoman"/>
                <w:bCs/>
              </w:rPr>
              <w:t>:</w:t>
            </w:r>
          </w:p>
          <w:p w:rsidR="00AB47ED" w:rsidRPr="003A2EDE" w:rsidRDefault="00AB47ED" w:rsidP="00A03E83">
            <w:pPr>
              <w:jc w:val="both"/>
            </w:pPr>
            <w:r w:rsidRPr="003A2EDE">
              <w:t>- не представлены;</w:t>
            </w:r>
          </w:p>
          <w:p w:rsidR="00AB47ED" w:rsidRPr="003A2EDE" w:rsidRDefault="00AB47ED" w:rsidP="00A03E83">
            <w:pPr>
              <w:jc w:val="both"/>
            </w:pPr>
            <w:r w:rsidRPr="003A2EDE">
              <w:t>- представлены результаты мониторинга;</w:t>
            </w:r>
          </w:p>
          <w:p w:rsidR="00AB47ED" w:rsidRDefault="00AB47ED" w:rsidP="00A03E83">
            <w:pPr>
              <w:jc w:val="both"/>
            </w:pPr>
            <w:r w:rsidRPr="003A2EDE">
              <w:t>- представлены позитивные отзывы.</w:t>
            </w:r>
          </w:p>
          <w:p w:rsidR="00AB47ED" w:rsidRPr="003A2EDE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  <w:r w:rsidRPr="001C1840">
              <w:t>0</w:t>
            </w:r>
          </w:p>
          <w:p w:rsidR="00AB47ED" w:rsidRPr="001C1840" w:rsidRDefault="00AB47ED" w:rsidP="00A03E83">
            <w:pPr>
              <w:jc w:val="center"/>
            </w:pPr>
            <w:r w:rsidRPr="001C1840">
              <w:t>1</w:t>
            </w: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  <w:r w:rsidRPr="001C1840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D" w:rsidRPr="003A2EDE" w:rsidRDefault="00AB47ED" w:rsidP="00A03E83">
            <w:pPr>
              <w:tabs>
                <w:tab w:val="left" w:pos="560"/>
              </w:tabs>
            </w:pPr>
            <w:r w:rsidRPr="003A2EDE">
              <w:t xml:space="preserve">Информация по показателю 2.2 оформляется в таблице </w:t>
            </w:r>
            <w:r w:rsidRPr="003A2EDE">
              <w:rPr>
                <w:b/>
              </w:rPr>
              <w:t>(Форма 7а</w:t>
            </w:r>
            <w:r w:rsidRPr="003A2EDE">
              <w:t>)</w:t>
            </w:r>
          </w:p>
        </w:tc>
      </w:tr>
      <w:tr w:rsidR="00AB47ED" w:rsidTr="00A03E83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7ED" w:rsidRPr="003A2EDE" w:rsidRDefault="00AB47ED" w:rsidP="00A03E83">
            <w:pPr>
              <w:jc w:val="both"/>
            </w:pPr>
            <w:r w:rsidRPr="003A2EDE">
              <w:t>2.4. Создание здоровьесберегающих условий при организации образовательного процесса:</w:t>
            </w:r>
          </w:p>
          <w:p w:rsidR="00AB47ED" w:rsidRPr="003A2EDE" w:rsidRDefault="00AB47ED" w:rsidP="00A03E83">
            <w:pPr>
              <w:jc w:val="both"/>
            </w:pPr>
            <w:r w:rsidRPr="003A2EDE">
              <w:t>- не представлено;</w:t>
            </w:r>
          </w:p>
          <w:p w:rsidR="00AB47ED" w:rsidRPr="003A2EDE" w:rsidRDefault="00AB47ED" w:rsidP="00A03E83">
            <w:pPr>
              <w:jc w:val="both"/>
            </w:pPr>
            <w:r w:rsidRPr="003A2EDE">
              <w:t>- представлено на констатирующем уровне;</w:t>
            </w:r>
          </w:p>
          <w:p w:rsidR="00AB47ED" w:rsidRDefault="00AB47ED" w:rsidP="00A03E83">
            <w:pPr>
              <w:jc w:val="both"/>
            </w:pPr>
            <w:r w:rsidRPr="003A2EDE">
              <w:t>- представлено на планово-прогностическом уровне.</w:t>
            </w:r>
          </w:p>
          <w:p w:rsidR="00AB47ED" w:rsidRPr="003A2EDE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  <w:r w:rsidRPr="001C1840">
              <w:t>0</w:t>
            </w:r>
          </w:p>
          <w:p w:rsidR="00AB47ED" w:rsidRPr="001C1840" w:rsidRDefault="00AB47ED" w:rsidP="00A03E83">
            <w:pPr>
              <w:jc w:val="center"/>
            </w:pPr>
            <w:r w:rsidRPr="001C1840">
              <w:t>1</w:t>
            </w: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  <w:r w:rsidRPr="001C1840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D" w:rsidRPr="003A2EDE" w:rsidRDefault="00AB47ED" w:rsidP="00A03E83">
            <w:pPr>
              <w:tabs>
                <w:tab w:val="left" w:pos="560"/>
              </w:tabs>
            </w:pPr>
            <w:r w:rsidRPr="003A2EDE">
              <w:t xml:space="preserve">Информация по показателю 2.4 оформляется в таблице </w:t>
            </w:r>
            <w:r w:rsidRPr="003A2EDE">
              <w:rPr>
                <w:b/>
              </w:rPr>
              <w:t>(Форма 8</w:t>
            </w:r>
            <w:r w:rsidRPr="003A2EDE">
              <w:t>)</w:t>
            </w:r>
          </w:p>
        </w:tc>
      </w:tr>
      <w:tr w:rsidR="00AB47ED" w:rsidTr="00A03E83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7ED" w:rsidRPr="003A2EDE" w:rsidRDefault="00AB47ED" w:rsidP="00A03E83">
            <w:pPr>
              <w:jc w:val="both"/>
            </w:pPr>
            <w:r w:rsidRPr="003A2EDE">
              <w:t>2.5. Создание безопасных условий при организации образовательного процесса:</w:t>
            </w:r>
          </w:p>
          <w:p w:rsidR="00AB47ED" w:rsidRPr="003A2EDE" w:rsidRDefault="00AB47ED" w:rsidP="00A03E83">
            <w:pPr>
              <w:jc w:val="both"/>
            </w:pPr>
            <w:r w:rsidRPr="003A2EDE">
              <w:t>- не представлено;</w:t>
            </w:r>
          </w:p>
          <w:p w:rsidR="00AB47ED" w:rsidRPr="003A2EDE" w:rsidRDefault="00AB47ED" w:rsidP="00A03E83">
            <w:pPr>
              <w:jc w:val="both"/>
            </w:pPr>
            <w:r w:rsidRPr="003A2EDE">
              <w:t>- представлено на констатирующем уровне;</w:t>
            </w:r>
          </w:p>
          <w:p w:rsidR="00AB47ED" w:rsidRDefault="00AB47ED" w:rsidP="00A03E83">
            <w:pPr>
              <w:jc w:val="both"/>
            </w:pPr>
            <w:r w:rsidRPr="003A2EDE">
              <w:t>- представлено на планово-прогностическом уровне.</w:t>
            </w:r>
          </w:p>
          <w:p w:rsidR="00AB47ED" w:rsidRDefault="00AB47ED" w:rsidP="00A03E83">
            <w:pPr>
              <w:jc w:val="both"/>
            </w:pPr>
          </w:p>
          <w:p w:rsidR="00AB47ED" w:rsidRDefault="00AB47ED" w:rsidP="00A03E83">
            <w:pPr>
              <w:jc w:val="both"/>
            </w:pPr>
          </w:p>
          <w:p w:rsidR="00AB47ED" w:rsidRDefault="00AB47ED" w:rsidP="00A03E83">
            <w:pPr>
              <w:jc w:val="both"/>
            </w:pPr>
          </w:p>
          <w:p w:rsidR="00AB47ED" w:rsidRPr="003A2EDE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  <w:r w:rsidRPr="001C1840">
              <w:t>0</w:t>
            </w:r>
          </w:p>
          <w:p w:rsidR="00AB47ED" w:rsidRPr="001C1840" w:rsidRDefault="00AB47ED" w:rsidP="00A03E83">
            <w:pPr>
              <w:jc w:val="center"/>
            </w:pPr>
            <w:r w:rsidRPr="001C1840">
              <w:t>1</w:t>
            </w:r>
          </w:p>
          <w:p w:rsidR="00AB47ED" w:rsidRPr="001C1840" w:rsidRDefault="00AB47ED" w:rsidP="00A03E83">
            <w:pPr>
              <w:tabs>
                <w:tab w:val="left" w:pos="560"/>
              </w:tabs>
              <w:jc w:val="center"/>
            </w:pPr>
            <w:r w:rsidRPr="001C1840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D" w:rsidRPr="003A2EDE" w:rsidRDefault="00AB47ED" w:rsidP="00A03E83">
            <w:pPr>
              <w:tabs>
                <w:tab w:val="left" w:pos="560"/>
              </w:tabs>
            </w:pPr>
            <w:r w:rsidRPr="003A2EDE">
              <w:t xml:space="preserve">Информация по показателю 2.5 оформляется в таблице </w:t>
            </w:r>
            <w:r w:rsidRPr="003A2EDE">
              <w:rPr>
                <w:b/>
              </w:rPr>
              <w:t>(Форма 8а</w:t>
            </w:r>
            <w:r w:rsidRPr="003A2EDE">
              <w:t>)</w:t>
            </w:r>
          </w:p>
        </w:tc>
      </w:tr>
    </w:tbl>
    <w:p w:rsidR="00AB47ED" w:rsidRDefault="00AB47ED" w:rsidP="00AB47ED">
      <w:pPr>
        <w:sectPr w:rsidR="00AB47ED" w:rsidSect="00B8112B">
          <w:footerReference w:type="default" r:id="rId9"/>
          <w:pgSz w:w="16838" w:h="11906" w:orient="landscape"/>
          <w:pgMar w:top="1106" w:right="851" w:bottom="1440" w:left="1134" w:header="720" w:footer="709" w:gutter="0"/>
          <w:pgNumType w:start="7"/>
          <w:cols w:space="720"/>
          <w:docGrid w:linePitch="600" w:charSpace="32768"/>
        </w:sect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456"/>
        <w:gridCol w:w="8363"/>
        <w:gridCol w:w="2410"/>
        <w:gridCol w:w="2704"/>
      </w:tblGrid>
      <w:tr w:rsidR="00AB47ED" w:rsidTr="00A03E83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A03E83">
            <w:pPr>
              <w:ind w:left="113" w:right="113"/>
              <w:jc w:val="center"/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both"/>
            </w:pPr>
            <w:r>
              <w:t>3.1. Деятельность педагогическ</w:t>
            </w:r>
            <w:r w:rsidR="006D677F">
              <w:t>их</w:t>
            </w:r>
            <w:r>
              <w:t xml:space="preserve"> работник</w:t>
            </w:r>
            <w:r w:rsidR="006D677F">
              <w:t>ов</w:t>
            </w:r>
            <w:r>
              <w:t xml:space="preserve"> по выявлению способностей воспитанников:</w:t>
            </w:r>
          </w:p>
          <w:p w:rsidR="00AB47ED" w:rsidRDefault="00AB47ED" w:rsidP="00A03E83">
            <w:pPr>
              <w:ind w:firstLine="34"/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AB47ED" w:rsidRDefault="00AB47ED" w:rsidP="00A03E83">
            <w:pPr>
              <w:ind w:firstLine="34"/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AB47ED" w:rsidRDefault="00AB47ED" w:rsidP="00A03E83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AB47ED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>(Форма 9)</w:t>
            </w:r>
          </w:p>
          <w:p w:rsidR="00AB47ED" w:rsidRDefault="00AB47ED" w:rsidP="00A03E83">
            <w:pPr>
              <w:tabs>
                <w:tab w:val="left" w:pos="560"/>
              </w:tabs>
            </w:pPr>
          </w:p>
        </w:tc>
      </w:tr>
      <w:tr w:rsidR="00AB47ED" w:rsidTr="00A03E83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both"/>
            </w:pPr>
            <w:r>
              <w:t>3.2. Результативность деятельности педагогическ</w:t>
            </w:r>
            <w:r w:rsidR="006D677F">
              <w:t>их</w:t>
            </w:r>
            <w:r>
              <w:t xml:space="preserve"> работник</w:t>
            </w:r>
            <w:r w:rsidR="006D677F">
              <w:t>ов</w:t>
            </w:r>
            <w:r>
              <w:t xml:space="preserve"> по развитию способностей воспитанников:</w:t>
            </w:r>
          </w:p>
          <w:p w:rsidR="00AB47ED" w:rsidRDefault="00AB47ED" w:rsidP="00A03E83">
            <w:pPr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AB47ED" w:rsidRDefault="00AB47ED" w:rsidP="00A03E83">
            <w:pPr>
              <w:ind w:firstLine="34"/>
              <w:jc w:val="both"/>
            </w:pPr>
            <w:r>
              <w:t>- является стабильной;</w:t>
            </w:r>
          </w:p>
          <w:p w:rsidR="00AB47ED" w:rsidRDefault="00AB47ED" w:rsidP="00A03E83">
            <w:pPr>
              <w:jc w:val="both"/>
            </w:pPr>
            <w:r>
              <w:t>- наблюдается положительная динамика.</w:t>
            </w:r>
          </w:p>
          <w:p w:rsidR="00AB47ED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10)</w:t>
            </w:r>
          </w:p>
          <w:p w:rsidR="00AB47ED" w:rsidRDefault="00AB47ED" w:rsidP="00A03E83">
            <w:pPr>
              <w:tabs>
                <w:tab w:val="left" w:pos="560"/>
              </w:tabs>
            </w:pPr>
          </w:p>
        </w:tc>
      </w:tr>
      <w:tr w:rsidR="00AB47ED" w:rsidTr="00A03E83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both"/>
            </w:pPr>
            <w:r>
              <w:t xml:space="preserve">3.3. Участие и достижения </w:t>
            </w:r>
            <w:r w:rsidR="0002645C">
              <w:t>педагогических работников</w:t>
            </w:r>
            <w:r>
              <w:t xml:space="preserve"> </w:t>
            </w:r>
            <w:r w:rsidR="00B953EA">
              <w:t xml:space="preserve">ДОО </w:t>
            </w:r>
            <w:r>
              <w:t xml:space="preserve">в </w:t>
            </w:r>
            <w:r w:rsidR="0002645C">
              <w:t xml:space="preserve">конкурсах профессионального мастерства </w:t>
            </w:r>
            <w:r>
              <w:t xml:space="preserve">на </w:t>
            </w:r>
            <w:r w:rsidRPr="00881DD5"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AB47ED" w:rsidRDefault="00AB47ED" w:rsidP="00A03E83">
            <w:pPr>
              <w:jc w:val="both"/>
            </w:pPr>
            <w:r>
              <w:t>- нет участников;</w:t>
            </w:r>
          </w:p>
          <w:p w:rsidR="00AB47ED" w:rsidRDefault="00AB47ED" w:rsidP="00A03E83">
            <w:pPr>
              <w:jc w:val="both"/>
            </w:pPr>
            <w:r>
              <w:t>- есть участники;</w:t>
            </w:r>
          </w:p>
          <w:p w:rsidR="00AB47ED" w:rsidRDefault="00AB47ED" w:rsidP="00A03E83">
            <w:pPr>
              <w:jc w:val="both"/>
            </w:pPr>
            <w:r>
              <w:t>- наличие призовых мест.</w:t>
            </w:r>
          </w:p>
          <w:p w:rsidR="00AB47ED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  <w:rPr>
                <w:shd w:val="clear" w:color="auto" w:fill="FFFF00"/>
              </w:rPr>
            </w:pPr>
            <w:r>
              <w:t xml:space="preserve">Информация по показателям 3.3.–3.5, оформляется в таблице </w:t>
            </w:r>
            <w:r>
              <w:rPr>
                <w:b/>
              </w:rPr>
              <w:t>(Форма 11)</w:t>
            </w:r>
          </w:p>
          <w:p w:rsidR="00AB47ED" w:rsidRPr="00724F0B" w:rsidRDefault="00AB47ED" w:rsidP="00A03E83">
            <w:pPr>
              <w:tabs>
                <w:tab w:val="left" w:pos="560"/>
              </w:tabs>
              <w:rPr>
                <w:shd w:val="clear" w:color="auto" w:fill="FFFF00"/>
              </w:rPr>
            </w:pPr>
          </w:p>
        </w:tc>
      </w:tr>
      <w:tr w:rsidR="00AB47ED" w:rsidTr="00A03E83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both"/>
            </w:pPr>
            <w:r>
              <w:t xml:space="preserve">3.4. Участие и достижения </w:t>
            </w:r>
            <w:r w:rsidR="0002645C">
              <w:t xml:space="preserve">педагогических работников </w:t>
            </w:r>
            <w:r w:rsidR="00B953EA">
              <w:t xml:space="preserve">ДОО </w:t>
            </w:r>
            <w:r w:rsidR="0002645C">
              <w:t xml:space="preserve">в конкурсах профессионального мастерства </w:t>
            </w:r>
            <w:r>
              <w:t xml:space="preserve">на </w:t>
            </w:r>
            <w:r w:rsidRPr="00881DD5">
              <w:rPr>
                <w:b/>
                <w:i/>
              </w:rPr>
              <w:t>региональном уровне</w:t>
            </w:r>
            <w:r>
              <w:t>:</w:t>
            </w:r>
          </w:p>
          <w:p w:rsidR="00AB47ED" w:rsidRDefault="00AB47ED" w:rsidP="00A03E83">
            <w:pPr>
              <w:jc w:val="both"/>
            </w:pPr>
            <w:r>
              <w:t>- нет участников;</w:t>
            </w:r>
          </w:p>
          <w:p w:rsidR="00AB47ED" w:rsidRDefault="00AB47ED" w:rsidP="00A03E83">
            <w:pPr>
              <w:jc w:val="both"/>
            </w:pPr>
            <w:r>
              <w:t>- есть участники;</w:t>
            </w:r>
          </w:p>
          <w:p w:rsidR="00AB47ED" w:rsidRDefault="00AB47ED" w:rsidP="00A03E83">
            <w:pPr>
              <w:jc w:val="both"/>
            </w:pPr>
            <w:r>
              <w:t>- наличие призовых мест.</w:t>
            </w:r>
          </w:p>
          <w:p w:rsidR="00AB47ED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  <w:rPr>
                <w:b/>
                <w:i/>
                <w:color w:val="365F91"/>
                <w:shd w:val="clear" w:color="auto" w:fill="FFFF00"/>
              </w:rPr>
            </w:pPr>
          </w:p>
        </w:tc>
      </w:tr>
      <w:tr w:rsidR="00AB47ED" w:rsidTr="00A03E83">
        <w:trPr>
          <w:trHeight w:val="27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both"/>
            </w:pPr>
            <w:r>
              <w:t xml:space="preserve">3.5. Участие и достижения </w:t>
            </w:r>
            <w:r w:rsidR="0002645C">
              <w:t xml:space="preserve">педагогических работников </w:t>
            </w:r>
            <w:r w:rsidR="00B953EA">
              <w:t xml:space="preserve">ДОО </w:t>
            </w:r>
            <w:r w:rsidR="0002645C">
              <w:t>в конкурсах профессионального мастерства</w:t>
            </w:r>
            <w:r>
              <w:t xml:space="preserve"> на </w:t>
            </w:r>
            <w:r w:rsidRPr="00881DD5">
              <w:rPr>
                <w:b/>
                <w:i/>
              </w:rPr>
              <w:t>российском/международном уровне</w:t>
            </w:r>
            <w:r>
              <w:t>:</w:t>
            </w:r>
          </w:p>
          <w:p w:rsidR="00AB47ED" w:rsidRDefault="00AB47ED" w:rsidP="00A03E83">
            <w:pPr>
              <w:jc w:val="both"/>
            </w:pPr>
            <w:r>
              <w:t>- нет участников;</w:t>
            </w:r>
          </w:p>
          <w:p w:rsidR="00AB47ED" w:rsidRDefault="00AB47ED" w:rsidP="00A03E83">
            <w:pPr>
              <w:jc w:val="both"/>
            </w:pPr>
            <w:r>
              <w:t>- есть участники;</w:t>
            </w:r>
          </w:p>
          <w:p w:rsidR="00AB47ED" w:rsidRDefault="00AB47ED" w:rsidP="00A03E83">
            <w:pPr>
              <w:jc w:val="both"/>
            </w:pPr>
            <w:r>
              <w:t>- наличие призовых мест.</w:t>
            </w:r>
          </w:p>
          <w:p w:rsidR="00AB47ED" w:rsidRDefault="00AB47ED" w:rsidP="00A03E83">
            <w:pPr>
              <w:ind w:firstLine="39"/>
              <w:jc w:val="both"/>
            </w:pPr>
          </w:p>
          <w:p w:rsidR="00AB47ED" w:rsidRDefault="00AB47ED" w:rsidP="00A03E83">
            <w:pPr>
              <w:jc w:val="both"/>
            </w:pPr>
          </w:p>
          <w:p w:rsidR="00AB47ED" w:rsidRDefault="00AB47ED" w:rsidP="00A03E83">
            <w:pPr>
              <w:jc w:val="both"/>
            </w:pPr>
          </w:p>
          <w:p w:rsidR="00AB47ED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  <w:rPr>
                <w:b/>
                <w:i/>
                <w:color w:val="365F91"/>
                <w:shd w:val="clear" w:color="auto" w:fill="FFFF00"/>
              </w:rPr>
            </w:pPr>
          </w:p>
        </w:tc>
      </w:tr>
    </w:tbl>
    <w:p w:rsidR="00AB47ED" w:rsidRDefault="00AB47ED" w:rsidP="00AB47ED">
      <w:pPr>
        <w:sectPr w:rsidR="00AB47ED" w:rsidSect="00B8112B">
          <w:footerReference w:type="default" r:id="rId10"/>
          <w:pgSz w:w="16838" w:h="11906" w:orient="landscape"/>
          <w:pgMar w:top="1106" w:right="851" w:bottom="1440" w:left="1134" w:header="720" w:footer="709" w:gutter="0"/>
          <w:pgNumType w:start="8"/>
          <w:cols w:space="720"/>
          <w:docGrid w:linePitch="600" w:charSpace="32768"/>
        </w:sect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456"/>
        <w:gridCol w:w="8363"/>
        <w:gridCol w:w="2410"/>
        <w:gridCol w:w="2704"/>
      </w:tblGrid>
      <w:tr w:rsidR="00AB47ED" w:rsidTr="00A03E83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A03E83">
            <w:pPr>
              <w:ind w:left="113" w:right="113"/>
              <w:jc w:val="center"/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both"/>
            </w:pPr>
            <w:r>
              <w:t>4.1. Продуктивное использование образовательных технологий:</w:t>
            </w:r>
          </w:p>
          <w:p w:rsidR="00AB47ED" w:rsidRDefault="00AB47ED" w:rsidP="00A03E83">
            <w:pPr>
              <w:ind w:firstLine="34"/>
              <w:jc w:val="both"/>
            </w:pPr>
            <w:r>
              <w:t>- наблюдается отрицательная динамика;</w:t>
            </w:r>
          </w:p>
          <w:p w:rsidR="00AB47ED" w:rsidRDefault="00AB47ED" w:rsidP="00A03E83">
            <w:pPr>
              <w:ind w:firstLine="34"/>
              <w:jc w:val="both"/>
            </w:pPr>
            <w:r>
              <w:t>- результаты являются стабильными;</w:t>
            </w:r>
          </w:p>
          <w:p w:rsidR="00AB47ED" w:rsidRDefault="00AB47ED" w:rsidP="00A03E83">
            <w:pPr>
              <w:jc w:val="both"/>
            </w:pPr>
            <w:r>
              <w:t>- наблюдается положительная динамика.</w:t>
            </w:r>
          </w:p>
          <w:p w:rsidR="00AB47ED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  <w:rPr>
                <w:sz w:val="28"/>
                <w:szCs w:val="28"/>
              </w:rPr>
            </w:pPr>
            <w:r w:rsidRPr="00724F0B">
              <w:t xml:space="preserve">Информация по показателю 4.1, оформляется в таблице </w:t>
            </w:r>
            <w:r w:rsidRPr="00724F0B">
              <w:rPr>
                <w:b/>
              </w:rPr>
              <w:t>(Форма 12)</w:t>
            </w:r>
          </w:p>
        </w:tc>
      </w:tr>
      <w:tr w:rsidR="00AB47ED" w:rsidTr="00A03E83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jc w:val="both"/>
            </w:pPr>
            <w:r>
              <w:t>4.2. Личный вклад педагога в совершенствование методов обучения и воспитания:</w:t>
            </w:r>
          </w:p>
          <w:p w:rsidR="00AB47ED" w:rsidRDefault="00AB47ED" w:rsidP="00A03E83">
            <w:pPr>
              <w:jc w:val="both"/>
            </w:pPr>
            <w:r>
              <w:t>- информация не представлена;</w:t>
            </w:r>
          </w:p>
          <w:p w:rsidR="00AB47ED" w:rsidRDefault="00AB47ED" w:rsidP="00A03E83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AB47ED" w:rsidRDefault="00AB47ED" w:rsidP="00A03E83">
            <w:pPr>
              <w:jc w:val="both"/>
            </w:pPr>
            <w:r>
              <w:t>- информация представлена на планово-прогностическом уровне.</w:t>
            </w:r>
          </w:p>
          <w:p w:rsidR="00AB47ED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</w:pPr>
            <w:r w:rsidRPr="00724F0B">
              <w:t xml:space="preserve">Информация по показателю 4.2, оформляется в таблице </w:t>
            </w:r>
            <w:r w:rsidRPr="00724F0B">
              <w:rPr>
                <w:b/>
              </w:rPr>
              <w:t>(Форма 13)</w:t>
            </w:r>
          </w:p>
        </w:tc>
      </w:tr>
      <w:tr w:rsidR="00AB47ED" w:rsidTr="00A03E83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center" w:pos="2592"/>
              </w:tabs>
              <w:jc w:val="both"/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AB47ED" w:rsidRDefault="00AB47ED" w:rsidP="00A03E83">
            <w:pPr>
              <w:tabs>
                <w:tab w:val="center" w:pos="2592"/>
              </w:tabs>
              <w:jc w:val="both"/>
            </w:pPr>
            <w:r>
              <w:t>- информация не представлена;</w:t>
            </w:r>
          </w:p>
          <w:p w:rsidR="00AB47ED" w:rsidRDefault="00AB47ED" w:rsidP="00A03E83">
            <w:pPr>
              <w:tabs>
                <w:tab w:val="center" w:pos="2592"/>
              </w:tabs>
              <w:jc w:val="both"/>
            </w:pPr>
            <w:r>
              <w:t>- на уровне образовательной организации, муниципальном уровне;</w:t>
            </w:r>
          </w:p>
          <w:p w:rsidR="00AB47ED" w:rsidRDefault="00AB47ED" w:rsidP="00A03E83">
            <w:pPr>
              <w:tabs>
                <w:tab w:val="center" w:pos="2592"/>
              </w:tabs>
              <w:jc w:val="both"/>
            </w:pPr>
            <w:r>
              <w:t>- на региональном, всероссийском уровне.</w:t>
            </w:r>
          </w:p>
          <w:p w:rsidR="00AB47ED" w:rsidRDefault="00AB47ED" w:rsidP="00A03E83">
            <w:pPr>
              <w:tabs>
                <w:tab w:val="center" w:pos="2592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  <w:rPr>
                <w:sz w:val="28"/>
                <w:szCs w:val="28"/>
              </w:rPr>
            </w:pPr>
            <w:r w:rsidRPr="00724F0B">
              <w:t xml:space="preserve">Информация по показателю 4.3, оформляется в таблице </w:t>
            </w:r>
            <w:r w:rsidRPr="00724F0B">
              <w:rPr>
                <w:b/>
              </w:rPr>
              <w:t>(Форма 14)</w:t>
            </w:r>
          </w:p>
        </w:tc>
      </w:tr>
      <w:tr w:rsidR="00AB47ED" w:rsidTr="00A03E83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both"/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AB47ED" w:rsidRDefault="00AB47ED" w:rsidP="00A03E83">
            <w:pPr>
              <w:jc w:val="both"/>
            </w:pPr>
            <w:r>
              <w:t>- информация не представлена;</w:t>
            </w:r>
          </w:p>
          <w:p w:rsidR="00AB47ED" w:rsidRDefault="00AB47ED" w:rsidP="00A03E83">
            <w:pPr>
              <w:jc w:val="both"/>
            </w:pPr>
            <w:r>
              <w:t>- на уровне образовательной организации, муниципальном уровне;</w:t>
            </w:r>
          </w:p>
          <w:p w:rsidR="00AB47ED" w:rsidRDefault="00AB47ED" w:rsidP="00A03E83">
            <w:pPr>
              <w:jc w:val="both"/>
            </w:pPr>
            <w:r>
              <w:t>- на региональном, всероссийском уровне.</w:t>
            </w:r>
          </w:p>
          <w:p w:rsidR="00AB47ED" w:rsidRDefault="00AB47ED" w:rsidP="00A03E8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  <w:rPr>
                <w:sz w:val="28"/>
                <w:szCs w:val="28"/>
              </w:rPr>
            </w:pPr>
            <w:r w:rsidRPr="00724F0B">
              <w:t xml:space="preserve">Информация по показателю 4.4, оформляется в таблице </w:t>
            </w:r>
            <w:r w:rsidRPr="00724F0B">
              <w:rPr>
                <w:b/>
              </w:rPr>
              <w:t>(Форма 15)</w:t>
            </w:r>
          </w:p>
        </w:tc>
      </w:tr>
      <w:tr w:rsidR="00AB47ED" w:rsidTr="00A03E83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tabs>
                <w:tab w:val="center" w:pos="2592"/>
              </w:tabs>
              <w:jc w:val="both"/>
            </w:pPr>
            <w:r>
              <w:t>4.5. Публикации по проблемам развития, воспитания, образования:</w:t>
            </w:r>
          </w:p>
          <w:p w:rsidR="00AB47ED" w:rsidRDefault="00AB47ED" w:rsidP="00A03E83">
            <w:pPr>
              <w:jc w:val="both"/>
            </w:pPr>
            <w:r>
              <w:t>- сведения о публикациях не представлены;</w:t>
            </w:r>
          </w:p>
          <w:p w:rsidR="00AB47ED" w:rsidRDefault="00AB47ED" w:rsidP="00A03E83">
            <w:pPr>
              <w:jc w:val="both"/>
            </w:pPr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AB47ED" w:rsidRDefault="00AB47ED" w:rsidP="00A03E83">
            <w:pPr>
              <w:tabs>
                <w:tab w:val="center" w:pos="2592"/>
              </w:tabs>
              <w:jc w:val="both"/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AB47ED" w:rsidRDefault="00AB47ED" w:rsidP="00A03E83">
            <w:pPr>
              <w:tabs>
                <w:tab w:val="center" w:pos="2592"/>
              </w:tabs>
              <w:jc w:val="both"/>
            </w:pPr>
          </w:p>
          <w:p w:rsidR="00AB47ED" w:rsidRDefault="00AB47ED" w:rsidP="00A03E83">
            <w:pPr>
              <w:tabs>
                <w:tab w:val="center" w:pos="2592"/>
              </w:tabs>
              <w:jc w:val="both"/>
            </w:pPr>
          </w:p>
          <w:p w:rsidR="00AB47ED" w:rsidRDefault="00AB47ED" w:rsidP="00A03E83">
            <w:pPr>
              <w:tabs>
                <w:tab w:val="center" w:pos="2592"/>
              </w:tabs>
              <w:jc w:val="both"/>
            </w:pPr>
          </w:p>
          <w:p w:rsidR="00AB47ED" w:rsidRDefault="00AB47ED" w:rsidP="00A03E83">
            <w:pPr>
              <w:tabs>
                <w:tab w:val="center" w:pos="2592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jc w:val="center"/>
            </w:pPr>
          </w:p>
          <w:p w:rsidR="00AB47ED" w:rsidRPr="00947267" w:rsidRDefault="00AB47ED" w:rsidP="00A03E83">
            <w:pPr>
              <w:tabs>
                <w:tab w:val="left" w:pos="560"/>
              </w:tabs>
              <w:jc w:val="center"/>
            </w:pPr>
            <w:r w:rsidRPr="00947267">
              <w:t>0</w:t>
            </w:r>
          </w:p>
          <w:p w:rsidR="00AB47ED" w:rsidRPr="00947267" w:rsidRDefault="00AB47ED" w:rsidP="00A03E83">
            <w:pPr>
              <w:tabs>
                <w:tab w:val="left" w:pos="560"/>
              </w:tabs>
              <w:jc w:val="center"/>
            </w:pPr>
            <w:r w:rsidRPr="00947267">
              <w:t>1</w:t>
            </w:r>
          </w:p>
          <w:p w:rsidR="00AB47ED" w:rsidRPr="00947267" w:rsidRDefault="00AB47ED" w:rsidP="00A03E83">
            <w:pPr>
              <w:jc w:val="center"/>
            </w:pPr>
          </w:p>
          <w:p w:rsidR="00AB47ED" w:rsidRDefault="00AB47ED" w:rsidP="00A03E83">
            <w:pPr>
              <w:jc w:val="center"/>
            </w:pPr>
            <w:r w:rsidRPr="00947267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  <w:rPr>
                <w:sz w:val="28"/>
                <w:szCs w:val="28"/>
              </w:rPr>
            </w:pPr>
            <w:r w:rsidRPr="00724F0B">
              <w:t xml:space="preserve">Информация по показателю 4.5, оформляется в таблице </w:t>
            </w:r>
            <w:r w:rsidRPr="00724F0B">
              <w:rPr>
                <w:b/>
              </w:rPr>
              <w:t>(Форма 16)</w:t>
            </w:r>
          </w:p>
        </w:tc>
      </w:tr>
    </w:tbl>
    <w:p w:rsidR="00AB47ED" w:rsidRDefault="00AB47ED" w:rsidP="00AB47ED">
      <w:pPr>
        <w:sectPr w:rsidR="00AB47ED" w:rsidSect="00B8112B">
          <w:footerReference w:type="default" r:id="rId11"/>
          <w:pgSz w:w="16838" w:h="11906" w:orient="landscape"/>
          <w:pgMar w:top="1106" w:right="851" w:bottom="1440" w:left="1134" w:header="720" w:footer="709" w:gutter="0"/>
          <w:pgNumType w:start="9"/>
          <w:cols w:space="720"/>
          <w:docGrid w:linePitch="600" w:charSpace="32768"/>
        </w:sectPr>
      </w:pPr>
    </w:p>
    <w:tbl>
      <w:tblPr>
        <w:tblW w:w="15079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8935"/>
        <w:gridCol w:w="1843"/>
        <w:gridCol w:w="1418"/>
        <w:gridCol w:w="1286"/>
        <w:gridCol w:w="141"/>
      </w:tblGrid>
      <w:tr w:rsidR="00AB47ED" w:rsidTr="00A03E83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A03E83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5. Транслирование опыта практических результатов </w:t>
            </w:r>
            <w:r>
              <w:rPr>
                <w:b/>
              </w:rPr>
              <w:br/>
              <w:t>своей профессиональной деятельности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tabs>
                <w:tab w:val="left" w:pos="432"/>
              </w:tabs>
              <w:ind w:firstLine="147"/>
              <w:jc w:val="both"/>
              <w:rPr>
                <w:rFonts w:eastAsia="Batang"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AB47ED" w:rsidRDefault="00AB47ED" w:rsidP="006D677F">
            <w:pPr>
              <w:tabs>
                <w:tab w:val="left" w:pos="432"/>
              </w:tabs>
              <w:ind w:firstLine="147"/>
              <w:jc w:val="both"/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jc w:val="center"/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  <w:ind w:left="147"/>
            </w:pPr>
            <w:r w:rsidRPr="00724F0B">
              <w:t>И</w:t>
            </w:r>
            <w:r>
              <w:t>нформация по показателям 5.1.–</w:t>
            </w:r>
            <w:r w:rsidRPr="00724F0B">
              <w:t xml:space="preserve">5.5, оформляется в таблице </w:t>
            </w:r>
            <w:r w:rsidRPr="00724F0B">
              <w:rPr>
                <w:b/>
              </w:rPr>
              <w:t>(Формы 17)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</w:pPr>
          </w:p>
        </w:tc>
      </w:tr>
      <w:tr w:rsidR="00AB47ED" w:rsidTr="00A03E83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 xml:space="preserve">5.1. На </w:t>
            </w:r>
            <w:r w:rsidRPr="00724DE5">
              <w:rPr>
                <w:rFonts w:eastAsia="Batang"/>
                <w:b/>
                <w:i/>
              </w:rPr>
              <w:t xml:space="preserve">уровне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A03E83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</w:pPr>
          </w:p>
        </w:tc>
      </w:tr>
      <w:tr w:rsidR="00AB47ED" w:rsidTr="00A03E83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 w:rsidRPr="00724DE5"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A03E83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</w:pPr>
          </w:p>
        </w:tc>
      </w:tr>
      <w:tr w:rsidR="00AB47ED" w:rsidTr="00A03E83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 xml:space="preserve">региональном </w:t>
            </w:r>
            <w:r w:rsidRPr="00724DE5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tabs>
                <w:tab w:val="left" w:pos="560"/>
              </w:tabs>
            </w:pPr>
          </w:p>
          <w:p w:rsidR="00AB47ED" w:rsidRDefault="00AB47ED" w:rsidP="00A03E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A03E83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</w:pPr>
          </w:p>
        </w:tc>
      </w:tr>
      <w:tr w:rsidR="00AB47ED" w:rsidTr="00A03E83">
        <w:trPr>
          <w:trHeight w:val="1658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left="147" w:right="141"/>
              <w:jc w:val="both"/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 w:rsidRPr="00724DE5">
              <w:rPr>
                <w:rFonts w:eastAsia="TimesNewRoman"/>
                <w:b/>
                <w:bCs/>
                <w:i/>
              </w:rPr>
              <w:t>уровне</w:t>
            </w:r>
            <w:r>
              <w:rPr>
                <w:rFonts w:eastAsia="TimesNewRoman"/>
                <w:bCs/>
              </w:rPr>
              <w:t>: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A03E83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</w:pPr>
          </w:p>
        </w:tc>
      </w:tr>
      <w:tr w:rsidR="00AB47ED" w:rsidTr="00A03E83">
        <w:trPr>
          <w:trHeight w:val="1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left="147" w:right="141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AB47ED" w:rsidRDefault="00AB47ED" w:rsidP="006D677F">
            <w:pPr>
              <w:ind w:left="147" w:right="141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информация представлена о систематическом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A03E83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</w:pPr>
          </w:p>
        </w:tc>
      </w:tr>
      <w:tr w:rsidR="00AB47ED" w:rsidRPr="00724F0B" w:rsidTr="00A03E83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A03E83">
            <w:pPr>
              <w:ind w:left="113" w:right="113"/>
              <w:jc w:val="center"/>
              <w:rPr>
                <w:rFonts w:eastAsia="Batang"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firstLine="39"/>
              <w:jc w:val="both"/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на </w:t>
            </w:r>
            <w:r w:rsidRPr="007C311E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не представлена;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 пассивном участии;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jc w:val="center"/>
            </w:pPr>
          </w:p>
          <w:p w:rsidR="00AB47ED" w:rsidRDefault="00AB47ED" w:rsidP="00A03E83">
            <w:pPr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>Информация по показателям 6.1.–</w:t>
            </w:r>
            <w:r w:rsidRPr="00724F0B">
              <w:t xml:space="preserve"> 6.3, оформляется в таблице </w:t>
            </w:r>
            <w:r w:rsidRPr="00724F0B">
              <w:rPr>
                <w:b/>
              </w:rPr>
              <w:t>(Форма 18)</w:t>
            </w:r>
          </w:p>
        </w:tc>
      </w:tr>
      <w:tr w:rsidR="00AB47ED" w:rsidRPr="00724F0B" w:rsidTr="00A03E83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firstLine="39"/>
              <w:jc w:val="both"/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</w:t>
            </w:r>
            <w:r w:rsidRPr="007C311E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не представлена;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 пассивном участии;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jc w:val="center"/>
            </w:pPr>
          </w:p>
          <w:p w:rsidR="00AB47ED" w:rsidRDefault="00AB47ED" w:rsidP="00A03E83">
            <w:pPr>
              <w:jc w:val="center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A03E83">
            <w:pPr>
              <w:snapToGrid w:val="0"/>
              <w:rPr>
                <w:sz w:val="28"/>
                <w:szCs w:val="28"/>
              </w:rPr>
            </w:pPr>
          </w:p>
        </w:tc>
      </w:tr>
      <w:tr w:rsidR="00AB47ED" w:rsidRPr="00724F0B" w:rsidTr="00A03E83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firstLine="39"/>
              <w:jc w:val="both"/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>
              <w:rPr>
                <w:b/>
                <w:i/>
              </w:rPr>
              <w:t>региональном</w:t>
            </w:r>
            <w:r>
              <w:t xml:space="preserve"> </w:t>
            </w:r>
            <w:r w:rsidRPr="007C311E">
              <w:rPr>
                <w:b/>
                <w:i/>
              </w:rPr>
              <w:t>уровне</w:t>
            </w:r>
            <w:r>
              <w:t>: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не представлена;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 пассивном участии;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jc w:val="center"/>
            </w:pPr>
          </w:p>
          <w:p w:rsidR="00AB47ED" w:rsidRDefault="00AB47ED" w:rsidP="00A03E83"/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A03E83">
            <w:pPr>
              <w:snapToGrid w:val="0"/>
              <w:rPr>
                <w:sz w:val="28"/>
                <w:szCs w:val="28"/>
              </w:rPr>
            </w:pPr>
          </w:p>
        </w:tc>
      </w:tr>
      <w:tr w:rsidR="00AB47ED" w:rsidRPr="00724F0B" w:rsidTr="00A03E83">
        <w:tblPrEx>
          <w:tblCellMar>
            <w:left w:w="108" w:type="dxa"/>
            <w:right w:w="108" w:type="dxa"/>
          </w:tblCellMar>
        </w:tblPrEx>
        <w:trPr>
          <w:trHeight w:val="1054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firstLine="39"/>
              <w:jc w:val="both"/>
            </w:pPr>
            <w:r>
              <w:t>6.4. Наличие образовательных продуктов, прошедших экспертизу: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не представлена;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на региональном уровне;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на всероссийском уровне.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</w:pPr>
            <w:r w:rsidRPr="00724F0B">
              <w:t xml:space="preserve">Информация по показателю 6.4, оформляется в таблице </w:t>
            </w:r>
            <w:r w:rsidRPr="00724F0B">
              <w:rPr>
                <w:b/>
              </w:rPr>
              <w:t>(Форма 19)</w:t>
            </w:r>
          </w:p>
        </w:tc>
      </w:tr>
      <w:tr w:rsidR="00AB47ED" w:rsidRPr="00724F0B" w:rsidTr="00A03E83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firstLine="39"/>
              <w:jc w:val="both"/>
            </w:pPr>
            <w:r>
              <w:t>6.5. Результативное участие в конкурсах профессионального мастерства: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не представлена;</w:t>
            </w:r>
          </w:p>
          <w:p w:rsidR="00AB47ED" w:rsidRDefault="00AB47ED" w:rsidP="006D677F">
            <w:pPr>
              <w:ind w:firstLine="39"/>
              <w:jc w:val="both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</w:t>
            </w:r>
            <w:proofErr w:type="spellStart"/>
            <w:r>
              <w:t>неотраслевыми</w:t>
            </w:r>
            <w:proofErr w:type="spellEnd"/>
            <w:r>
              <w:t xml:space="preserve"> организациями;</w:t>
            </w:r>
          </w:p>
          <w:p w:rsidR="00AB47ED" w:rsidRDefault="00AB47ED" w:rsidP="006D677F">
            <w:pPr>
              <w:ind w:firstLine="39"/>
              <w:jc w:val="both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tabs>
                <w:tab w:val="left" w:pos="560"/>
              </w:tabs>
              <w:snapToGrid w:val="0"/>
            </w:pP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A03E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A03E83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 w:rsidRPr="00724F0B">
              <w:t xml:space="preserve">Информация по показателю 6.5, оформляется в таблице </w:t>
            </w:r>
            <w:r w:rsidRPr="00724F0B">
              <w:rPr>
                <w:b/>
              </w:rPr>
              <w:t>(Форма 20)</w:t>
            </w:r>
          </w:p>
        </w:tc>
      </w:tr>
      <w:tr w:rsidR="00AB47ED" w:rsidTr="00A03E83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snapToGrid w:val="0"/>
              <w:rPr>
                <w:sz w:val="28"/>
                <w:szCs w:val="28"/>
              </w:rPr>
            </w:pPr>
          </w:p>
        </w:tc>
      </w:tr>
      <w:tr w:rsidR="00AB47ED" w:rsidTr="00A03E83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22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A03E83">
            <w:pPr>
              <w:rPr>
                <w:b/>
              </w:rPr>
            </w:pPr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jc w:val="center"/>
              <w:rPr>
                <w:b/>
              </w:rPr>
            </w:pPr>
            <w:r w:rsidRPr="00724F0B">
              <w:rPr>
                <w:b/>
              </w:rPr>
              <w:t>Первая категория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A03E83">
            <w:pPr>
              <w:jc w:val="center"/>
            </w:pPr>
            <w:r w:rsidRPr="00724F0B">
              <w:rPr>
                <w:b/>
              </w:rPr>
              <w:t>Высшая категория</w:t>
            </w:r>
          </w:p>
        </w:tc>
      </w:tr>
      <w:tr w:rsidR="00AB47ED" w:rsidTr="00A03E83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122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A03E8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724F0B" w:rsidRDefault="00AB47ED" w:rsidP="00BD72CF">
            <w:pPr>
              <w:shd w:val="clear" w:color="auto" w:fill="FFFFFF"/>
              <w:jc w:val="center"/>
              <w:rPr>
                <w:b/>
              </w:rPr>
            </w:pPr>
            <w:r w:rsidRPr="00724F0B">
              <w:rPr>
                <w:b/>
              </w:rPr>
              <w:t>24−4</w:t>
            </w:r>
            <w:r w:rsidR="00BD72CF">
              <w:rPr>
                <w:b/>
              </w:rPr>
              <w:t>0</w:t>
            </w:r>
            <w:r w:rsidRPr="00724F0B">
              <w:rPr>
                <w:b/>
              </w:rPr>
              <w:t xml:space="preserve"> баллов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BD72CF">
            <w:pPr>
              <w:shd w:val="clear" w:color="auto" w:fill="FFFFFF"/>
              <w:jc w:val="center"/>
            </w:pPr>
            <w:r w:rsidRPr="00724F0B">
              <w:rPr>
                <w:b/>
              </w:rPr>
              <w:t>4</w:t>
            </w:r>
            <w:r w:rsidR="00BD72CF">
              <w:rPr>
                <w:b/>
              </w:rPr>
              <w:t>1</w:t>
            </w:r>
            <w:bookmarkStart w:id="0" w:name="_GoBack"/>
            <w:bookmarkEnd w:id="0"/>
            <w:r w:rsidRPr="00724F0B">
              <w:rPr>
                <w:b/>
              </w:rPr>
              <w:t>−60 баллов</w:t>
            </w:r>
          </w:p>
        </w:tc>
      </w:tr>
    </w:tbl>
    <w:p w:rsidR="00AB47ED" w:rsidRDefault="00AB47ED" w:rsidP="00AB47ED">
      <w:pPr>
        <w:rPr>
          <w:sz w:val="28"/>
          <w:szCs w:val="28"/>
        </w:rPr>
      </w:pPr>
    </w:p>
    <w:p w:rsidR="00AB47ED" w:rsidRDefault="00AB47ED" w:rsidP="00AB47ED">
      <w:pPr>
        <w:rPr>
          <w:sz w:val="16"/>
          <w:szCs w:val="16"/>
        </w:rPr>
      </w:pPr>
    </w:p>
    <w:p w:rsidR="0054588F" w:rsidRDefault="0054588F"/>
    <w:sectPr w:rsidR="0054588F" w:rsidSect="006D677F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62" w:rsidRDefault="00E81F62">
      <w:r>
        <w:separator/>
      </w:r>
    </w:p>
  </w:endnote>
  <w:endnote w:type="continuationSeparator" w:id="0">
    <w:p w:rsidR="00E81F62" w:rsidRDefault="00E8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charset w:val="80"/>
    <w:family w:val="auto"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2B" w:rsidRDefault="00AB47E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72CF">
      <w:rPr>
        <w:noProof/>
      </w:rPr>
      <w:t>6</w:t>
    </w:r>
    <w:r>
      <w:fldChar w:fldCharType="end"/>
    </w:r>
  </w:p>
  <w:p w:rsidR="0036283E" w:rsidRDefault="00E81F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2B" w:rsidRDefault="00AB47E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72CF">
      <w:rPr>
        <w:noProof/>
      </w:rPr>
      <w:t>7</w:t>
    </w:r>
    <w:r>
      <w:fldChar w:fldCharType="end"/>
    </w:r>
  </w:p>
  <w:p w:rsidR="0036283E" w:rsidRDefault="00E81F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2B" w:rsidRDefault="00AB47E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72CF">
      <w:rPr>
        <w:noProof/>
      </w:rPr>
      <w:t>8</w:t>
    </w:r>
    <w:r>
      <w:fldChar w:fldCharType="end"/>
    </w:r>
  </w:p>
  <w:p w:rsidR="0036283E" w:rsidRDefault="00E81F6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2B" w:rsidRDefault="00AB47E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72CF">
      <w:rPr>
        <w:noProof/>
      </w:rPr>
      <w:t>11</w:t>
    </w:r>
    <w:r>
      <w:fldChar w:fldCharType="end"/>
    </w:r>
  </w:p>
  <w:p w:rsidR="0036283E" w:rsidRDefault="00E81F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62" w:rsidRDefault="00E81F62">
      <w:r>
        <w:separator/>
      </w:r>
    </w:p>
  </w:footnote>
  <w:footnote w:type="continuationSeparator" w:id="0">
    <w:p w:rsidR="00E81F62" w:rsidRDefault="00E8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AC"/>
    <w:rsid w:val="0002645C"/>
    <w:rsid w:val="00186690"/>
    <w:rsid w:val="0048298D"/>
    <w:rsid w:val="004C77AC"/>
    <w:rsid w:val="004F71E8"/>
    <w:rsid w:val="0054588F"/>
    <w:rsid w:val="006B1401"/>
    <w:rsid w:val="006D677F"/>
    <w:rsid w:val="00A84C09"/>
    <w:rsid w:val="00AB47ED"/>
    <w:rsid w:val="00B70E1D"/>
    <w:rsid w:val="00B953EA"/>
    <w:rsid w:val="00BD72CF"/>
    <w:rsid w:val="00D61C5D"/>
    <w:rsid w:val="00E66638"/>
    <w:rsid w:val="00E81F62"/>
    <w:rsid w:val="00F1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ED"/>
    <w:pPr>
      <w:suppressAutoHyphens/>
      <w:jc w:val="left"/>
    </w:pPr>
    <w:rPr>
      <w:rFonts w:eastAsia="Times New Roman"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66638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6638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6638"/>
    <w:pPr>
      <w:keepNext/>
    </w:pPr>
    <w:rPr>
      <w:rFonts w:eastAsia="Times New Roman"/>
      <w:sz w:val="24"/>
      <w:lang w:eastAsia="ru-RU"/>
    </w:rPr>
  </w:style>
  <w:style w:type="paragraph" w:styleId="a4">
    <w:name w:val="footer"/>
    <w:basedOn w:val="a"/>
    <w:link w:val="a5"/>
    <w:uiPriority w:val="99"/>
    <w:rsid w:val="00AB47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B47ED"/>
    <w:rPr>
      <w:rFonts w:eastAsia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ED"/>
    <w:pPr>
      <w:suppressAutoHyphens/>
      <w:jc w:val="left"/>
    </w:pPr>
    <w:rPr>
      <w:rFonts w:eastAsia="Times New Roman"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66638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6638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6638"/>
    <w:pPr>
      <w:keepNext/>
    </w:pPr>
    <w:rPr>
      <w:rFonts w:eastAsia="Times New Roman"/>
      <w:sz w:val="24"/>
      <w:lang w:eastAsia="ru-RU"/>
    </w:rPr>
  </w:style>
  <w:style w:type="paragraph" w:styleId="a4">
    <w:name w:val="footer"/>
    <w:basedOn w:val="a"/>
    <w:link w:val="a5"/>
    <w:uiPriority w:val="99"/>
    <w:rsid w:val="00AB47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B47ED"/>
    <w:rPr>
      <w:rFonts w:eastAsia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КДО-5</dc:creator>
  <cp:keywords/>
  <dc:description/>
  <cp:lastModifiedBy>Туберозова</cp:lastModifiedBy>
  <cp:revision>10</cp:revision>
  <dcterms:created xsi:type="dcterms:W3CDTF">2016-10-11T07:24:00Z</dcterms:created>
  <dcterms:modified xsi:type="dcterms:W3CDTF">2018-06-27T05:23:00Z</dcterms:modified>
</cp:coreProperties>
</file>