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DE" w:rsidRDefault="00753BDE" w:rsidP="00CA7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СШ № 7 г. Ярцева</w:t>
      </w:r>
    </w:p>
    <w:p w:rsidR="009F1EA1" w:rsidRDefault="00CA7A58" w:rsidP="00CA7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Актуальные направления повышения квалификации на 2019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4"/>
        <w:gridCol w:w="2454"/>
        <w:gridCol w:w="2323"/>
        <w:gridCol w:w="2290"/>
      </w:tblGrid>
      <w:tr w:rsidR="00617368" w:rsidTr="00D75D2C">
        <w:tc>
          <w:tcPr>
            <w:tcW w:w="2504" w:type="dxa"/>
          </w:tcPr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слушателей</w:t>
            </w:r>
          </w:p>
        </w:tc>
        <w:tc>
          <w:tcPr>
            <w:tcW w:w="2454" w:type="dxa"/>
          </w:tcPr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Актуальная тематика, направления подготовки</w:t>
            </w:r>
          </w:p>
        </w:tc>
        <w:tc>
          <w:tcPr>
            <w:tcW w:w="2323" w:type="dxa"/>
          </w:tcPr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Предпочтительная продолжительность</w:t>
            </w:r>
          </w:p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обучения  </w:t>
            </w:r>
          </w:p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 часов, 24 часа и т. д.)</w:t>
            </w:r>
          </w:p>
        </w:tc>
        <w:tc>
          <w:tcPr>
            <w:tcW w:w="2290" w:type="dxa"/>
          </w:tcPr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Предпочтительная форма повышения квалификации и профессиональной переподготовки</w:t>
            </w:r>
          </w:p>
          <w:p w:rsidR="00CA7A58" w:rsidRDefault="00CA7A58" w:rsidP="00CA7A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(очная, заочная, дистанционная, стажировка)</w:t>
            </w:r>
          </w:p>
        </w:tc>
      </w:tr>
      <w:tr w:rsidR="00617368" w:rsidRPr="00617368" w:rsidTr="00D75D2C">
        <w:tc>
          <w:tcPr>
            <w:tcW w:w="2504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Руководители общеобразовательных организаций</w:t>
            </w:r>
          </w:p>
        </w:tc>
        <w:tc>
          <w:tcPr>
            <w:tcW w:w="2454" w:type="dxa"/>
          </w:tcPr>
          <w:p w:rsidR="00D52937" w:rsidRPr="00617368" w:rsidRDefault="00D52937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в условиях внедрения профессионального стандарта педагога </w:t>
            </w:r>
          </w:p>
          <w:p w:rsidR="00D52937" w:rsidRPr="00617368" w:rsidRDefault="00D52937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A58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18B5"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Руководители дошкольных образовательных организаций</w:t>
            </w:r>
          </w:p>
        </w:tc>
        <w:tc>
          <w:tcPr>
            <w:tcW w:w="2454" w:type="dxa"/>
          </w:tcPr>
          <w:p w:rsidR="00CA7A58" w:rsidRPr="00617368" w:rsidRDefault="00CA7A58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CA7A58" w:rsidRPr="00617368" w:rsidRDefault="00CA7A5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Заместители руководителей общеобразовательных организаций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Обеспечения качества образования в школе</w:t>
            </w:r>
          </w:p>
          <w:p w:rsidR="00D52937" w:rsidRPr="00617368" w:rsidRDefault="00D52937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Инновационные образовательные процессы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Старшие воспитатели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 дополнительного образования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Руководители и специалисты органов местного самоуправления, осуществляющих управление в сфере образования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Воспитатели ДОО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454" w:type="dxa"/>
          </w:tcPr>
          <w:p w:rsidR="003D18B5" w:rsidRPr="00F00200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Тьюторское</w:t>
            </w:r>
            <w:proofErr w:type="spellEnd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сопровождение детей 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ОВЗ в начальной школе</w:t>
            </w:r>
          </w:p>
          <w:p w:rsidR="003D18B5" w:rsidRPr="00F00200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Преподавание предметов «Родной язык и литературное чтение на родном языке»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3D18B5" w:rsidRPr="00F00200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16 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16 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русского языка и литературы</w:t>
            </w:r>
          </w:p>
        </w:tc>
        <w:tc>
          <w:tcPr>
            <w:tcW w:w="2454" w:type="dxa"/>
          </w:tcPr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Преподавание предметов «Родной  русский язык» и «Родная русская литература»</w:t>
            </w:r>
          </w:p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Подготовка обучающихся 11 классов к сочинению на ЕГЭ по русскому языку</w:t>
            </w:r>
          </w:p>
          <w:p w:rsidR="005B2096" w:rsidRPr="00617368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детей с ОВЗ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16 часов 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8B5" w:rsidRPr="00617368" w:rsidRDefault="003D18B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EC4EB5">
        <w:trPr>
          <w:trHeight w:val="3392"/>
        </w:trPr>
        <w:tc>
          <w:tcPr>
            <w:tcW w:w="2504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454" w:type="dxa"/>
          </w:tcPr>
          <w:p w:rsidR="00D52937" w:rsidRPr="00617368" w:rsidRDefault="00D52937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5293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Использование модульной технологии для о</w:t>
            </w: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рганизации итогового повторения на уроках математики</w:t>
            </w:r>
          </w:p>
          <w:p w:rsidR="005B2096" w:rsidRDefault="005B2096" w:rsidP="00873465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Организация обучения детей с ОВЗ</w:t>
            </w:r>
          </w:p>
          <w:p w:rsidR="00873465" w:rsidRPr="00617368" w:rsidRDefault="00873465" w:rsidP="00873465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AE3EB5">
        <w:trPr>
          <w:trHeight w:val="556"/>
        </w:trPr>
        <w:tc>
          <w:tcPr>
            <w:tcW w:w="2504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физики</w:t>
            </w:r>
          </w:p>
        </w:tc>
        <w:tc>
          <w:tcPr>
            <w:tcW w:w="2454" w:type="dxa"/>
          </w:tcPr>
          <w:p w:rsidR="00AE3EB5" w:rsidRDefault="00D52937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D5293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Интеграция</w:t>
            </w: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предметов в обучении физике</w:t>
            </w:r>
            <w:r w:rsidRPr="00D5293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как средство форм</w:t>
            </w: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ирования </w:t>
            </w: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lastRenderedPageBreak/>
              <w:t>целостной картины мира</w:t>
            </w:r>
          </w:p>
          <w:p w:rsidR="00AE3EB5" w:rsidRDefault="005B2096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Организация обучения детей с ОВ</w:t>
            </w:r>
            <w:r w:rsidR="00AE3EB5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З</w:t>
            </w:r>
          </w:p>
          <w:p w:rsidR="00873465" w:rsidRDefault="00873465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873465" w:rsidRPr="00617368" w:rsidRDefault="00873465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Default="005B2096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873465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87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D52937" w:rsidRPr="00617368" w:rsidRDefault="00D52937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937" w:rsidRDefault="005B2096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</w:t>
            </w:r>
            <w:r w:rsidR="00AE3EB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873465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AE3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1B6F4A">
        <w:trPr>
          <w:trHeight w:val="4126"/>
        </w:trPr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информатики</w:t>
            </w:r>
          </w:p>
        </w:tc>
        <w:tc>
          <w:tcPr>
            <w:tcW w:w="2454" w:type="dxa"/>
          </w:tcPr>
          <w:p w:rsidR="005B2096" w:rsidRPr="00617368" w:rsidRDefault="005B2096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5B209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Позитивные практики инновационной деятельности в обучении школьников </w:t>
            </w: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информатике</w:t>
            </w:r>
          </w:p>
          <w:p w:rsidR="005B2096" w:rsidRDefault="005B2096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Организация обучения детей с ОВЗ</w:t>
            </w:r>
          </w:p>
          <w:p w:rsidR="00873465" w:rsidRDefault="00873465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</w:p>
          <w:p w:rsidR="00873465" w:rsidRPr="00617368" w:rsidRDefault="00873465" w:rsidP="00F00200">
            <w:pPr>
              <w:spacing w:before="100" w:beforeAutospacing="1" w:after="150"/>
              <w:ind w:left="150" w:right="150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08" w:rsidRPr="00617368" w:rsidRDefault="0053730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08" w:rsidRDefault="0053730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08" w:rsidRDefault="0053730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FB596F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1B6F4A" w:rsidRDefault="001B6F4A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08" w:rsidRDefault="00537308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308" w:rsidRDefault="00537308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73465" w:rsidRDefault="00873465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1B6F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D75D2C" w:rsidRPr="00617368" w:rsidTr="00D75D2C"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химии</w:t>
            </w:r>
          </w:p>
        </w:tc>
        <w:tc>
          <w:tcPr>
            <w:tcW w:w="2454" w:type="dxa"/>
          </w:tcPr>
          <w:p w:rsidR="005B2096" w:rsidRDefault="005B2096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Развитие познавательного интереса обучающихся к химии через систему творческих домашних заданий</w:t>
            </w:r>
          </w:p>
          <w:p w:rsidR="00EC4EB5" w:rsidRPr="00617368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деятельность обучающихся на уроках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gramEnd"/>
          </w:p>
          <w:p w:rsidR="00FB596F" w:rsidRDefault="00FB596F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Организация обучения детей с ОВЗ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096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5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EC4EB5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5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EC4EB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5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EC4EB5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4EB5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Default="00EC4EB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EC4EB5" w:rsidRDefault="00873465" w:rsidP="00EC4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793794">
        <w:trPr>
          <w:trHeight w:val="2470"/>
        </w:trPr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биологии</w:t>
            </w:r>
          </w:p>
        </w:tc>
        <w:tc>
          <w:tcPr>
            <w:tcW w:w="2454" w:type="dxa"/>
          </w:tcPr>
          <w:p w:rsidR="005B2096" w:rsidRPr="00617368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 обучающихся на уроках биологии</w:t>
            </w:r>
            <w:proofErr w:type="gramEnd"/>
          </w:p>
          <w:p w:rsidR="00FB596F" w:rsidRPr="00617368" w:rsidRDefault="00FB596F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детей с ОВЗ</w:t>
            </w:r>
          </w:p>
          <w:p w:rsidR="005B2096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FB596F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793794" w:rsidRDefault="00793794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793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географии</w:t>
            </w:r>
          </w:p>
        </w:tc>
        <w:tc>
          <w:tcPr>
            <w:tcW w:w="2454" w:type="dxa"/>
          </w:tcPr>
          <w:p w:rsidR="005B2096" w:rsidRPr="00617368" w:rsidRDefault="005B2096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Алгоритм и технология проведения интегрированного урока</w:t>
            </w:r>
          </w:p>
          <w:p w:rsidR="00FB596F" w:rsidRPr="00617368" w:rsidRDefault="00FB596F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B596F" w:rsidRDefault="00FB596F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Организация обучения детей с ОВЗ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2454" w:type="dxa"/>
          </w:tcPr>
          <w:p w:rsidR="005B2096" w:rsidRPr="00617368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детей с ОВЗ </w:t>
            </w:r>
          </w:p>
          <w:p w:rsidR="00FB596F" w:rsidRPr="00617368" w:rsidRDefault="00FB596F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FB596F" w:rsidRDefault="00FB596F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Средства формирования и развития исследовательских умений обучающихся в процессе обучения истории и обществознанию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Pr="00617368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096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ОРКСЭ, ОДНКНР</w:t>
            </w:r>
          </w:p>
        </w:tc>
        <w:tc>
          <w:tcPr>
            <w:tcW w:w="2454" w:type="dxa"/>
          </w:tcPr>
          <w:p w:rsidR="00FB596F" w:rsidRPr="00617368" w:rsidRDefault="00FB596F" w:rsidP="00F00200">
            <w:pPr>
              <w:pStyle w:val="a4"/>
              <w:shd w:val="clear" w:color="auto" w:fill="FFFFFF"/>
              <w:spacing w:before="0" w:beforeAutospacing="0" w:after="0" w:afterAutospacing="0"/>
            </w:pPr>
            <w:r w:rsidRPr="00617368">
              <w:t xml:space="preserve">Использование инновационных технологий в преподавании комплексного учебного курса «ОРКСЭ» и «ОДНКНР» с целью повышения эффективности </w:t>
            </w:r>
            <w:r w:rsidRPr="00617368">
              <w:lastRenderedPageBreak/>
              <w:t>деятельности учителя по духовно-нравственному воспитанию школьников</w:t>
            </w:r>
          </w:p>
          <w:p w:rsidR="005B2096" w:rsidRDefault="005B2096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96F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5B2096" w:rsidRPr="00617368" w:rsidRDefault="005B2096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иностранного языка</w:t>
            </w:r>
          </w:p>
        </w:tc>
        <w:tc>
          <w:tcPr>
            <w:tcW w:w="2454" w:type="dxa"/>
          </w:tcPr>
          <w:p w:rsidR="005B2096" w:rsidRDefault="00FB596F" w:rsidP="00F0020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Проектная деятельность учащихся в процессе изучения иностранных языков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5B2096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5B2096" w:rsidRDefault="00FB596F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Учителя музыки, </w:t>
            </w:r>
            <w:proofErr w:type="gramStart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454" w:type="dxa"/>
          </w:tcPr>
          <w:p w:rsidR="00D75D2C" w:rsidRPr="00617368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технологии и приёмы на уроках ИЗО и музыки</w:t>
            </w:r>
          </w:p>
          <w:p w:rsidR="00D75D2C" w:rsidRPr="00617368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детей с ОВЗ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75D2C" w:rsidRPr="00617368" w:rsidRDefault="00793794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 или </w:t>
            </w:r>
            <w:r w:rsidR="00D75D2C" w:rsidRPr="00617368">
              <w:rPr>
                <w:rFonts w:ascii="Times New Roman" w:hAnsi="Times New Roman" w:cs="Times New Roman"/>
                <w:sz w:val="24"/>
                <w:szCs w:val="24"/>
              </w:rPr>
              <w:t>24 часов</w:t>
            </w: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2454" w:type="dxa"/>
          </w:tcPr>
          <w:p w:rsidR="00D75D2C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Адаптивная физическая культура в условиях реализации ФГОС </w:t>
            </w:r>
            <w:proofErr w:type="gramStart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  <w:tc>
          <w:tcPr>
            <w:tcW w:w="2454" w:type="dxa"/>
          </w:tcPr>
          <w:p w:rsidR="00617368" w:rsidRPr="00617368" w:rsidRDefault="00617368" w:rsidP="00F002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7368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Инноватика</w:t>
            </w:r>
            <w:proofErr w:type="spellEnd"/>
            <w:r w:rsidRPr="006173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образовании и воспитании в условиях реализации ФГОС (в предметной области «Технология»).</w:t>
            </w:r>
          </w:p>
          <w:p w:rsidR="00D75D2C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Преподаватели  ОБЖ</w:t>
            </w:r>
          </w:p>
        </w:tc>
        <w:tc>
          <w:tcPr>
            <w:tcW w:w="2454" w:type="dxa"/>
          </w:tcPr>
          <w:p w:rsidR="00D75D2C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Инструменты оценки достижений обучающихся по ОБЖ  и мониторинг эффективности обучения в условиях реализации ФГОС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D75D2C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Психологи</w:t>
            </w:r>
          </w:p>
        </w:tc>
        <w:tc>
          <w:tcPr>
            <w:tcW w:w="2454" w:type="dxa"/>
          </w:tcPr>
          <w:p w:rsidR="00D75D2C" w:rsidRPr="00617368" w:rsidRDefault="00D75D2C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D75D2C" w:rsidRPr="00617368" w:rsidRDefault="00D75D2C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Социальные педагоги</w:t>
            </w:r>
          </w:p>
        </w:tc>
        <w:tc>
          <w:tcPr>
            <w:tcW w:w="2454" w:type="dxa"/>
          </w:tcPr>
          <w:p w:rsidR="00617368" w:rsidRDefault="00EC4EB5" w:rsidP="00F0020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Работа службы медиации</w:t>
            </w:r>
            <w:r w:rsidR="00617368" w:rsidRPr="00617368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 </w:t>
            </w:r>
          </w:p>
          <w:p w:rsidR="00873465" w:rsidRDefault="00873465" w:rsidP="00F00200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</w:pPr>
          </w:p>
          <w:p w:rsidR="00873465" w:rsidRPr="00617368" w:rsidRDefault="00873465" w:rsidP="00F00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казания первой медицинской помощи</w:t>
            </w:r>
          </w:p>
        </w:tc>
        <w:tc>
          <w:tcPr>
            <w:tcW w:w="2323" w:type="dxa"/>
          </w:tcPr>
          <w:p w:rsid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16 часов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16 часов</w:t>
            </w:r>
          </w:p>
        </w:tc>
        <w:tc>
          <w:tcPr>
            <w:tcW w:w="2290" w:type="dxa"/>
          </w:tcPr>
          <w:p w:rsid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 xml:space="preserve"> Очная</w:t>
            </w: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465" w:rsidRPr="00617368" w:rsidRDefault="00873465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</w:p>
        </w:tc>
      </w:tr>
      <w:tr w:rsidR="00617368" w:rsidRPr="00617368" w:rsidTr="00D75D2C">
        <w:tc>
          <w:tcPr>
            <w:tcW w:w="250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Логопеды</w:t>
            </w:r>
          </w:p>
        </w:tc>
        <w:tc>
          <w:tcPr>
            <w:tcW w:w="245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Вожатые</w:t>
            </w:r>
          </w:p>
        </w:tc>
        <w:tc>
          <w:tcPr>
            <w:tcW w:w="245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368" w:rsidRPr="00617368" w:rsidTr="00D75D2C">
        <w:tc>
          <w:tcPr>
            <w:tcW w:w="250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68">
              <w:rPr>
                <w:rFonts w:ascii="Times New Roman" w:hAnsi="Times New Roman" w:cs="Times New Roman"/>
                <w:sz w:val="24"/>
                <w:szCs w:val="24"/>
              </w:rPr>
              <w:t>Педагоги организаций дополнительного образования</w:t>
            </w:r>
          </w:p>
        </w:tc>
        <w:tc>
          <w:tcPr>
            <w:tcW w:w="2454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</w:tcPr>
          <w:p w:rsidR="00617368" w:rsidRPr="00617368" w:rsidRDefault="00617368" w:rsidP="006173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A58" w:rsidRPr="00617368" w:rsidRDefault="00CA7A58" w:rsidP="00617368">
      <w:pPr>
        <w:rPr>
          <w:rFonts w:ascii="Times New Roman" w:hAnsi="Times New Roman" w:cs="Times New Roman"/>
          <w:sz w:val="24"/>
          <w:szCs w:val="24"/>
        </w:rPr>
      </w:pPr>
    </w:p>
    <w:sectPr w:rsidR="00CA7A58" w:rsidRPr="00617368" w:rsidSect="009F1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6145C"/>
    <w:multiLevelType w:val="multilevel"/>
    <w:tmpl w:val="89805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B85204"/>
    <w:multiLevelType w:val="multilevel"/>
    <w:tmpl w:val="3E106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2211B0"/>
    <w:multiLevelType w:val="multilevel"/>
    <w:tmpl w:val="7EBA0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1A2A35"/>
    <w:multiLevelType w:val="multilevel"/>
    <w:tmpl w:val="CCE0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D642F2"/>
    <w:multiLevelType w:val="multilevel"/>
    <w:tmpl w:val="A8BC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A58"/>
    <w:rsid w:val="001B6F4A"/>
    <w:rsid w:val="003D18B5"/>
    <w:rsid w:val="00537308"/>
    <w:rsid w:val="005B2096"/>
    <w:rsid w:val="00617368"/>
    <w:rsid w:val="00753BDE"/>
    <w:rsid w:val="00793794"/>
    <w:rsid w:val="00873465"/>
    <w:rsid w:val="009F1EA1"/>
    <w:rsid w:val="00AE3EB5"/>
    <w:rsid w:val="00B44D32"/>
    <w:rsid w:val="00C80907"/>
    <w:rsid w:val="00CA7A58"/>
    <w:rsid w:val="00D52937"/>
    <w:rsid w:val="00D75D2C"/>
    <w:rsid w:val="00EC4EB5"/>
    <w:rsid w:val="00F00200"/>
    <w:rsid w:val="00FB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A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FB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CF20-B56A-4824-A332-0D9D4064B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777</cp:lastModifiedBy>
  <cp:revision>7</cp:revision>
  <dcterms:created xsi:type="dcterms:W3CDTF">2018-09-29T16:59:00Z</dcterms:created>
  <dcterms:modified xsi:type="dcterms:W3CDTF">2018-10-02T05:37:00Z</dcterms:modified>
</cp:coreProperties>
</file>