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6C" w:rsidRPr="00724B4C" w:rsidRDefault="00865E6C" w:rsidP="00865E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4C">
        <w:rPr>
          <w:rFonts w:ascii="Times New Roman" w:hAnsi="Times New Roman" w:cs="Times New Roman"/>
          <w:b/>
          <w:sz w:val="24"/>
          <w:szCs w:val="24"/>
        </w:rPr>
        <w:t>Экспертный лист</w:t>
      </w:r>
    </w:p>
    <w:p w:rsidR="00865E6C" w:rsidRDefault="00865E6C" w:rsidP="00865E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4C">
        <w:rPr>
          <w:rFonts w:ascii="Times New Roman" w:hAnsi="Times New Roman" w:cs="Times New Roman"/>
          <w:b/>
          <w:sz w:val="24"/>
          <w:szCs w:val="24"/>
        </w:rPr>
        <w:t>оценки дополнительной общеобразовательной программы</w:t>
      </w:r>
    </w:p>
    <w:p w:rsidR="00865E6C" w:rsidRPr="00724B4C" w:rsidRDefault="00865E6C" w:rsidP="00865E6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E6C" w:rsidRPr="00724B4C" w:rsidRDefault="00865E6C" w:rsidP="00865E6C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721EE">
        <w:rPr>
          <w:rFonts w:ascii="Times New Roman" w:hAnsi="Times New Roman" w:cs="Times New Roman"/>
          <w:b/>
          <w:sz w:val="24"/>
          <w:szCs w:val="24"/>
        </w:rPr>
        <w:t>1. Общие сведения о дополнительной общеобразовательной</w:t>
      </w:r>
      <w:r w:rsidRPr="005721E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21EE">
        <w:rPr>
          <w:rFonts w:ascii="Times New Roman" w:hAnsi="Times New Roman" w:cs="Times New Roman"/>
          <w:b/>
          <w:sz w:val="24"/>
          <w:szCs w:val="24"/>
        </w:rPr>
        <w:t>программе:</w:t>
      </w:r>
    </w:p>
    <w:p w:rsidR="00865E6C" w:rsidRPr="00724B4C" w:rsidRDefault="00865E6C" w:rsidP="00865E6C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Муниципал</w:t>
      </w:r>
      <w:r w:rsidR="00900F44">
        <w:rPr>
          <w:rFonts w:ascii="Times New Roman" w:hAnsi="Times New Roman" w:cs="Times New Roman"/>
          <w:sz w:val="24"/>
          <w:szCs w:val="24"/>
        </w:rPr>
        <w:t>ьный район/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="00CC3710">
        <w:rPr>
          <w:rFonts w:ascii="Times New Roman" w:hAnsi="Times New Roman" w:cs="Times New Roman"/>
          <w:sz w:val="24"/>
          <w:szCs w:val="24"/>
        </w:rPr>
        <w:t>:</w:t>
      </w:r>
    </w:p>
    <w:p w:rsidR="00865E6C" w:rsidRDefault="00900F44" w:rsidP="00865E6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CC3710">
        <w:rPr>
          <w:rFonts w:ascii="Times New Roman" w:hAnsi="Times New Roman" w:cs="Times New Roman"/>
          <w:sz w:val="24"/>
          <w:szCs w:val="24"/>
        </w:rPr>
        <w:t>:</w:t>
      </w:r>
    </w:p>
    <w:p w:rsidR="00900F44" w:rsidRPr="00724B4C" w:rsidRDefault="00900F44" w:rsidP="00900F44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программы:</w:t>
      </w:r>
    </w:p>
    <w:p w:rsidR="00865E6C" w:rsidRDefault="00900F44" w:rsidP="00865E6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865E6C" w:rsidRPr="00724B4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CC3710">
        <w:rPr>
          <w:rFonts w:ascii="Times New Roman" w:hAnsi="Times New Roman" w:cs="Times New Roman"/>
          <w:sz w:val="24"/>
          <w:szCs w:val="24"/>
        </w:rPr>
        <w:t>:</w:t>
      </w:r>
    </w:p>
    <w:p w:rsidR="005721EE" w:rsidRPr="00724B4C" w:rsidRDefault="005721EE" w:rsidP="005721EE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Вид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5E6C" w:rsidRDefault="00865E6C" w:rsidP="005721EE">
      <w:pPr>
        <w:pStyle w:val="a3"/>
        <w:spacing w:after="240"/>
        <w:ind w:firstLine="284"/>
        <w:rPr>
          <w:rFonts w:ascii="Times New Roman" w:hAnsi="Times New Roman" w:cs="Times New Roman"/>
          <w:sz w:val="24"/>
          <w:szCs w:val="24"/>
        </w:rPr>
      </w:pPr>
      <w:r w:rsidRPr="00724B4C">
        <w:rPr>
          <w:rFonts w:ascii="Times New Roman" w:hAnsi="Times New Roman" w:cs="Times New Roman"/>
          <w:sz w:val="24"/>
          <w:szCs w:val="24"/>
        </w:rPr>
        <w:t>Направленность программы</w:t>
      </w:r>
      <w:r w:rsidR="00CC3710">
        <w:rPr>
          <w:rFonts w:ascii="Times New Roman" w:hAnsi="Times New Roman" w:cs="Times New Roman"/>
          <w:sz w:val="24"/>
          <w:szCs w:val="24"/>
        </w:rPr>
        <w:t>:</w:t>
      </w:r>
    </w:p>
    <w:p w:rsidR="005721EE" w:rsidRPr="00724B4C" w:rsidRDefault="005721EE" w:rsidP="005721EE">
      <w:pPr>
        <w:pStyle w:val="a3"/>
        <w:spacing w:after="24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721EE">
        <w:rPr>
          <w:rFonts w:ascii="Times New Roman" w:hAnsi="Times New Roman" w:cs="Times New Roman"/>
          <w:b/>
          <w:sz w:val="24"/>
          <w:szCs w:val="24"/>
        </w:rPr>
        <w:t>2. Эксперт: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4962"/>
        <w:gridCol w:w="850"/>
        <w:gridCol w:w="2693"/>
        <w:gridCol w:w="1228"/>
      </w:tblGrid>
      <w:tr w:rsidR="00865E6C" w:rsidTr="005721EE">
        <w:trPr>
          <w:jc w:val="center"/>
        </w:trPr>
        <w:tc>
          <w:tcPr>
            <w:tcW w:w="662" w:type="dxa"/>
          </w:tcPr>
          <w:p w:rsidR="00865E6C" w:rsidRPr="005721EE" w:rsidRDefault="00865E6C" w:rsidP="005721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5E6C" w:rsidRPr="005721EE" w:rsidRDefault="00865E6C" w:rsidP="005721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865E6C" w:rsidRPr="005721EE" w:rsidRDefault="00865E6C" w:rsidP="005721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850" w:type="dxa"/>
          </w:tcPr>
          <w:p w:rsidR="00865E6C" w:rsidRPr="005721EE" w:rsidRDefault="00865E6C" w:rsidP="005721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</w:tcPr>
          <w:p w:rsidR="00865E6C" w:rsidRPr="005721EE" w:rsidRDefault="00865E6C" w:rsidP="005721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</w:t>
            </w:r>
          </w:p>
        </w:tc>
        <w:tc>
          <w:tcPr>
            <w:tcW w:w="1228" w:type="dxa"/>
          </w:tcPr>
          <w:p w:rsidR="00865E6C" w:rsidRPr="005721EE" w:rsidRDefault="00865E6C" w:rsidP="005721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865E6C" w:rsidRPr="005721EE" w:rsidRDefault="00865E6C" w:rsidP="005721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эксперта</w:t>
            </w:r>
          </w:p>
        </w:tc>
      </w:tr>
      <w:tr w:rsidR="00865E6C" w:rsidTr="007A7AAD">
        <w:trPr>
          <w:jc w:val="center"/>
        </w:trPr>
        <w:tc>
          <w:tcPr>
            <w:tcW w:w="10395" w:type="dxa"/>
            <w:gridSpan w:val="5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8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оформления</w:t>
            </w:r>
            <w:r w:rsidRPr="00A8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865E6C" w:rsidRPr="00A85841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оформлена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рекомендациями по проектированию дополнительных общеразвивающих программ (включая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 –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18.11.2015                       № 09-3242 «О направлении информации»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572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572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572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865E6C" w:rsidRPr="0079340F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Структура программы</w:t>
            </w:r>
            <w:r w:rsidRPr="007934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лист, 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(направление, актуальность, педагогическая целесообразность, адресат программы, объем, сроки реализации, режим занятий, формы организации образовательного процесса и виды занятий, цель и задачи, планируемые результаты освоение программы) 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план, содержание учебного плана, календарный учебный график,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79340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указанием диагностического инструментария</w:t>
            </w:r>
          </w:p>
        </w:tc>
        <w:tc>
          <w:tcPr>
            <w:tcW w:w="850" w:type="dxa"/>
          </w:tcPr>
          <w:p w:rsidR="00865E6C" w:rsidRPr="00947246" w:rsidRDefault="00865E6C" w:rsidP="007A7AAD">
            <w:pPr>
              <w:pStyle w:val="a3"/>
              <w:jc w:val="center"/>
              <w:rPr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572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572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947246" w:rsidRDefault="00865E6C" w:rsidP="005721EE">
            <w:pPr>
              <w:pStyle w:val="a3"/>
              <w:rPr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ветствует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865E6C" w:rsidRPr="0079340F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 представления дополнительной общеобразовательной программы предполагает грамотность, доступность, логичность изложения программы, соответствует требованиям к техническому оформлению документов</w:t>
            </w:r>
          </w:p>
        </w:tc>
        <w:tc>
          <w:tcPr>
            <w:tcW w:w="850" w:type="dxa"/>
          </w:tcPr>
          <w:p w:rsidR="00865E6C" w:rsidRPr="00947246" w:rsidRDefault="00865E6C" w:rsidP="007A7AAD">
            <w:pPr>
              <w:pStyle w:val="a3"/>
              <w:jc w:val="center"/>
              <w:rPr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572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572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947246" w:rsidRDefault="00865E6C" w:rsidP="005721EE">
            <w:pPr>
              <w:pStyle w:val="a3"/>
              <w:rPr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ветствует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5624" w:type="dxa"/>
            <w:gridSpan w:val="2"/>
          </w:tcPr>
          <w:p w:rsidR="00865E6C" w:rsidRPr="00715D37" w:rsidRDefault="00865E6C" w:rsidP="007A7AA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значение показателей критерия</w:t>
            </w:r>
          </w:p>
        </w:tc>
        <w:tc>
          <w:tcPr>
            <w:tcW w:w="850" w:type="dxa"/>
          </w:tcPr>
          <w:p w:rsidR="00865E6C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0 - 6</w:t>
            </w:r>
          </w:p>
        </w:tc>
        <w:tc>
          <w:tcPr>
            <w:tcW w:w="2693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7A7AAD">
        <w:trPr>
          <w:jc w:val="center"/>
        </w:trPr>
        <w:tc>
          <w:tcPr>
            <w:tcW w:w="10395" w:type="dxa"/>
            <w:gridSpan w:val="5"/>
          </w:tcPr>
          <w:p w:rsidR="00865E6C" w:rsidRPr="00B11D1F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r w:rsidRPr="00B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Качество содержания дополнительной общеобразовательной программы</w:t>
            </w: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865E6C" w:rsidRPr="00B11D1F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Титульный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включает наименование органа исполнительной власти в сфере образования (Департамент Смоленской области по образованию и науке), наименование образовательной организации, грифы принятия и утверждения программы, наименование и направленность программы, возраст детей. 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ФИО, должность автора-составителя / авторов-составителей программы, указание населенного пункта и года разработки программы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62" w:type="dxa"/>
          </w:tcPr>
          <w:p w:rsidR="00865E6C" w:rsidRPr="00B11D1F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Актуальность программы</w:t>
            </w:r>
            <w:r w:rsidRPr="00B11D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предполагает учет государственного социального заказа, запросов детей и родителей (законных представителей), современных достижений в сфере науки, техники, искусства и культуры, 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>возрастны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индивидуальных 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обучающихся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>,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медико-психолого-</w:t>
            </w:r>
            <w:r w:rsidRPr="00B11D1F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характеристик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962" w:type="dxa"/>
          </w:tcPr>
          <w:p w:rsidR="00865E6C" w:rsidRPr="00C444C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формулируется с учетом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отражает ее основную направленность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обощенный</w:t>
            </w:r>
            <w:proofErr w:type="spellEnd"/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(личностные, </w:t>
            </w:r>
            <w:proofErr w:type="spellStart"/>
            <w:r w:rsidRPr="00C444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 результаты);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ель конкретизирована через </w:t>
            </w:r>
            <w:r w:rsidRPr="00C444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обусловливающие поэтапное достижение поставленной цели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865E6C" w:rsidRPr="00C444C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Планируемые результаты 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>сформулированы с учетом цели программы как требования к знаниям и умениям, приобретаемым в процессе занятий по программе,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сформированы и развиты у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результате занятий по программе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44C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C444C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 результаты)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</w:tcPr>
          <w:p w:rsidR="00865E6C" w:rsidRPr="005725FA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Учебный план 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разделов / модулей, указание 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>трудоемкост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выделением объема часов на изучение теории и практики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аттестации и контроля 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25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содержании учебного плана </w:t>
            </w:r>
            <w:r w:rsidRPr="005725FA">
              <w:rPr>
                <w:rFonts w:ascii="Times New Roman" w:hAnsi="Times New Roman" w:cs="Times New Roman"/>
                <w:sz w:val="24"/>
                <w:szCs w:val="24"/>
              </w:rPr>
              <w:t xml:space="preserve">дано описание разделов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модулей по алгоритму: наименование раздела / модуля – перечень теоретических занятий – перечень практических занятий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962" w:type="dxa"/>
          </w:tcPr>
          <w:p w:rsidR="00865E6C" w:rsidRPr="00711565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5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Календарный учебный график </w:t>
            </w:r>
            <w:r w:rsidRPr="00711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включает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месяц, темы занятий, количество часов, отводимых на их реализацию, формы занятий, формы контроля</w:t>
            </w:r>
          </w:p>
          <w:p w:rsidR="00865E6C" w:rsidRPr="00711565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предусматривает информационное обеспечение, алгоритмы деятельности, контрольно-измерительные материалы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Целесообразность использования диагностического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диагностический инструментарий, представленный в программе, позволяет оценить степень освоения программы и уровень достижения прогнозируемых результатов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5624" w:type="dxa"/>
            <w:gridSpan w:val="2"/>
          </w:tcPr>
          <w:p w:rsidR="00865E6C" w:rsidRPr="00715D37" w:rsidRDefault="00865E6C" w:rsidP="007A7AA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значение показателей критерии</w:t>
            </w:r>
          </w:p>
        </w:tc>
        <w:tc>
          <w:tcPr>
            <w:tcW w:w="850" w:type="dxa"/>
          </w:tcPr>
          <w:p w:rsidR="00865E6C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0 - 18</w:t>
            </w:r>
          </w:p>
        </w:tc>
        <w:tc>
          <w:tcPr>
            <w:tcW w:w="2693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7A7AAD">
        <w:trPr>
          <w:jc w:val="center"/>
        </w:trPr>
        <w:tc>
          <w:tcPr>
            <w:tcW w:w="10395" w:type="dxa"/>
            <w:gridSpan w:val="5"/>
          </w:tcPr>
          <w:p w:rsidR="00865E6C" w:rsidRPr="008F1236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Доступность реализации дополнительн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различных категорий обучающихся</w:t>
            </w: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865E6C" w:rsidRPr="008F1236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дополнительной общеобразовательной программы для 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>детей с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детей-инвалидов (использование специального оборудования, технологий, методик преподавания и т.п.)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дополнительной общеобразовательной программы для 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проявивших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способности (использование специального оборудования, технологий, методик преподавания и т.п.)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дополнительной общеобразовательной программы для 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проживающих в сельской местности и на труднодоступных и отдаленных территориях (использование специального оборудования, технологий, методик преподавания и т.п.)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дополнительной общеобразовательной программы для </w:t>
            </w:r>
            <w:r w:rsidRPr="008F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 (использование специального оборудования, технологий, методик преподавания и т.п.)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5624" w:type="dxa"/>
            <w:gridSpan w:val="2"/>
          </w:tcPr>
          <w:p w:rsidR="00865E6C" w:rsidRPr="00715D37" w:rsidRDefault="00865E6C" w:rsidP="007A7AA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значение показателей критерия</w:t>
            </w:r>
          </w:p>
        </w:tc>
        <w:tc>
          <w:tcPr>
            <w:tcW w:w="850" w:type="dxa"/>
          </w:tcPr>
          <w:p w:rsidR="00865E6C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0 - 8</w:t>
            </w:r>
          </w:p>
        </w:tc>
        <w:tc>
          <w:tcPr>
            <w:tcW w:w="2693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7A7AAD">
        <w:trPr>
          <w:jc w:val="center"/>
        </w:trPr>
        <w:tc>
          <w:tcPr>
            <w:tcW w:w="10395" w:type="dxa"/>
            <w:gridSpan w:val="5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F1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Инновационная составляющая дополнительной общеобразовательной программы </w:t>
            </w: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стиль подачи содержания программы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технологий, форм, методов, приемов обучения и воспитания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662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962" w:type="dxa"/>
          </w:tcPr>
          <w:p w:rsidR="00865E6C" w:rsidRDefault="00865E6C" w:rsidP="007A7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сетевой формы,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 при реализации программы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 частично;</w:t>
            </w:r>
          </w:p>
          <w:p w:rsidR="00865E6C" w:rsidRPr="00A85841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</w:t>
            </w: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5624" w:type="dxa"/>
            <w:gridSpan w:val="2"/>
          </w:tcPr>
          <w:p w:rsidR="00865E6C" w:rsidRPr="00715D37" w:rsidRDefault="00865E6C" w:rsidP="007A7AA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Интеграль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значение показателей критерия</w:t>
            </w:r>
          </w:p>
        </w:tc>
        <w:tc>
          <w:tcPr>
            <w:tcW w:w="850" w:type="dxa"/>
          </w:tcPr>
          <w:p w:rsidR="00865E6C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0 - 6</w:t>
            </w:r>
          </w:p>
        </w:tc>
        <w:tc>
          <w:tcPr>
            <w:tcW w:w="2693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6C" w:rsidTr="005721EE">
        <w:trPr>
          <w:jc w:val="center"/>
        </w:trPr>
        <w:tc>
          <w:tcPr>
            <w:tcW w:w="5624" w:type="dxa"/>
            <w:gridSpan w:val="2"/>
          </w:tcPr>
          <w:p w:rsidR="00865E6C" w:rsidRPr="00767F39" w:rsidRDefault="00865E6C" w:rsidP="007A7AA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всем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</w:tcPr>
          <w:p w:rsidR="00865E6C" w:rsidRPr="00A85841" w:rsidRDefault="00865E6C" w:rsidP="007A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б.</w:t>
            </w:r>
          </w:p>
        </w:tc>
        <w:tc>
          <w:tcPr>
            <w:tcW w:w="2693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65E6C" w:rsidRDefault="00865E6C" w:rsidP="007A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E6C" w:rsidRPr="000A2204" w:rsidRDefault="00865E6C" w:rsidP="00CC3710">
      <w:pPr>
        <w:pStyle w:val="a3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F3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Примечание: для успешного прохождения экспертизы автору</w:t>
      </w:r>
      <w:r w:rsidR="005E33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авторам дополнительной общеобразовательной программы необходимо набрать не менее </w:t>
      </w:r>
      <w:r w:rsidRPr="00767F3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E3376" w:rsidRPr="005721EE" w:rsidRDefault="005721EE" w:rsidP="005E3376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721EE">
        <w:rPr>
          <w:rFonts w:ascii="Times New Roman" w:hAnsi="Times New Roman" w:cs="Times New Roman"/>
          <w:b/>
          <w:sz w:val="24"/>
          <w:szCs w:val="24"/>
        </w:rPr>
        <w:t>3</w:t>
      </w:r>
      <w:r w:rsidR="005E3376" w:rsidRPr="005721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3376" w:rsidRPr="005721EE">
        <w:rPr>
          <w:rFonts w:ascii="Times New Roman" w:hAnsi="Times New Roman" w:cs="Times New Roman"/>
          <w:b/>
          <w:sz w:val="24"/>
          <w:szCs w:val="24"/>
        </w:rPr>
        <w:t>Комментарии эксперта</w:t>
      </w:r>
      <w:r w:rsidR="005E3376" w:rsidRPr="005721EE">
        <w:rPr>
          <w:rFonts w:ascii="Times New Roman" w:hAnsi="Times New Roman" w:cs="Times New Roman"/>
          <w:b/>
          <w:sz w:val="24"/>
          <w:szCs w:val="24"/>
        </w:rPr>
        <w:t>:</w:t>
      </w:r>
    </w:p>
    <w:p w:rsidR="00865E6C" w:rsidRDefault="00865E6C" w:rsidP="00865E6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3376" w:rsidRPr="000A2204" w:rsidRDefault="005E3376" w:rsidP="00865E6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5E6C" w:rsidRPr="005721EE" w:rsidRDefault="005721EE" w:rsidP="005E3376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1EE">
        <w:rPr>
          <w:rFonts w:ascii="Times New Roman" w:hAnsi="Times New Roman" w:cs="Times New Roman"/>
          <w:b/>
          <w:sz w:val="24"/>
          <w:szCs w:val="24"/>
        </w:rPr>
        <w:t>4</w:t>
      </w:r>
      <w:r w:rsidR="00865E6C" w:rsidRPr="005721EE">
        <w:rPr>
          <w:rFonts w:ascii="Times New Roman" w:hAnsi="Times New Roman" w:cs="Times New Roman"/>
          <w:b/>
          <w:sz w:val="24"/>
          <w:szCs w:val="24"/>
        </w:rPr>
        <w:t>. Заключение эксперта</w:t>
      </w:r>
      <w:r w:rsidR="005E3376" w:rsidRPr="005721EE">
        <w:rPr>
          <w:rFonts w:ascii="Times New Roman" w:hAnsi="Times New Roman" w:cs="Times New Roman"/>
          <w:b/>
          <w:sz w:val="24"/>
          <w:szCs w:val="24"/>
        </w:rPr>
        <w:t>:</w:t>
      </w:r>
    </w:p>
    <w:p w:rsidR="00865E6C" w:rsidRDefault="00865E6C" w:rsidP="00865E6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3376" w:rsidRDefault="005E3376" w:rsidP="00865E6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3436" w:rsidRDefault="00865E6C" w:rsidP="005E3376">
      <w:pPr>
        <w:spacing w:after="0" w:line="240" w:lineRule="auto"/>
        <w:ind w:right="-1"/>
        <w:jc w:val="both"/>
      </w:pPr>
      <w:r w:rsidRPr="00DE7623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</w:t>
      </w:r>
      <w:bookmarkStart w:id="0" w:name="_GoBack"/>
      <w:bookmarkEnd w:id="0"/>
      <w:r w:rsidRPr="00DE76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E6BEB">
        <w:rPr>
          <w:rFonts w:ascii="Times New Roman" w:hAnsi="Times New Roman" w:cs="Times New Roman"/>
          <w:sz w:val="24"/>
          <w:szCs w:val="24"/>
        </w:rPr>
        <w:t>Подпись/</w:t>
      </w:r>
      <w:r w:rsidRPr="00DE7623">
        <w:rPr>
          <w:rFonts w:ascii="Times New Roman" w:hAnsi="Times New Roman" w:cs="Times New Roman"/>
          <w:sz w:val="24"/>
          <w:szCs w:val="24"/>
        </w:rPr>
        <w:t>ФИО/</w:t>
      </w:r>
    </w:p>
    <w:sectPr w:rsidR="00D33436" w:rsidSect="0014658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D3" w:rsidRDefault="00E017D3">
      <w:pPr>
        <w:spacing w:after="0" w:line="240" w:lineRule="auto"/>
      </w:pPr>
      <w:r>
        <w:separator/>
      </w:r>
    </w:p>
  </w:endnote>
  <w:endnote w:type="continuationSeparator" w:id="0">
    <w:p w:rsidR="00E017D3" w:rsidRDefault="00E0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D3" w:rsidRDefault="00E017D3">
      <w:pPr>
        <w:spacing w:after="0" w:line="240" w:lineRule="auto"/>
      </w:pPr>
      <w:r>
        <w:separator/>
      </w:r>
    </w:p>
  </w:footnote>
  <w:footnote w:type="continuationSeparator" w:id="0">
    <w:p w:rsidR="00E017D3" w:rsidRDefault="00E0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96108"/>
      <w:docPartObj>
        <w:docPartGallery w:val="Page Numbers (Top of Page)"/>
        <w:docPartUnique/>
      </w:docPartObj>
    </w:sdtPr>
    <w:sdtEndPr/>
    <w:sdtContent>
      <w:p w:rsidR="005D30EE" w:rsidRDefault="00865E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1EE">
          <w:rPr>
            <w:noProof/>
          </w:rPr>
          <w:t>4</w:t>
        </w:r>
        <w:r>
          <w:fldChar w:fldCharType="end"/>
        </w:r>
      </w:p>
    </w:sdtContent>
  </w:sdt>
  <w:p w:rsidR="005D30EE" w:rsidRDefault="00E017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E6C"/>
    <w:rsid w:val="001E6BEB"/>
    <w:rsid w:val="005721EE"/>
    <w:rsid w:val="00587AF6"/>
    <w:rsid w:val="005E3376"/>
    <w:rsid w:val="00651232"/>
    <w:rsid w:val="006B0DE3"/>
    <w:rsid w:val="007A1CF9"/>
    <w:rsid w:val="00865E6C"/>
    <w:rsid w:val="00900F44"/>
    <w:rsid w:val="00B55854"/>
    <w:rsid w:val="00CC3710"/>
    <w:rsid w:val="00D33436"/>
    <w:rsid w:val="00D56F13"/>
    <w:rsid w:val="00E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6C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5E6C"/>
    <w:pPr>
      <w:spacing w:line="240" w:lineRule="auto"/>
      <w:ind w:left="0" w:firstLine="0"/>
      <w:jc w:val="left"/>
    </w:pPr>
  </w:style>
  <w:style w:type="paragraph" w:styleId="a4">
    <w:name w:val="header"/>
    <w:basedOn w:val="a"/>
    <w:link w:val="a5"/>
    <w:uiPriority w:val="99"/>
    <w:unhideWhenUsed/>
    <w:rsid w:val="0086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E6C"/>
  </w:style>
  <w:style w:type="table" w:styleId="a6">
    <w:name w:val="Table Grid"/>
    <w:basedOn w:val="a1"/>
    <w:uiPriority w:val="59"/>
    <w:rsid w:val="00865E6C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7</cp:revision>
  <dcterms:created xsi:type="dcterms:W3CDTF">2022-05-23T08:40:00Z</dcterms:created>
  <dcterms:modified xsi:type="dcterms:W3CDTF">2022-05-23T09:05:00Z</dcterms:modified>
</cp:coreProperties>
</file>