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3" w:rsidRDefault="00900C53" w:rsidP="00900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проведения</w:t>
      </w:r>
      <w:r w:rsidRPr="00FE2BFB">
        <w:rPr>
          <w:rFonts w:ascii="Times New Roman" w:hAnsi="Times New Roman" w:cs="Times New Roman"/>
          <w:b/>
          <w:i/>
          <w:sz w:val="28"/>
          <w:szCs w:val="28"/>
        </w:rPr>
        <w:t xml:space="preserve"> отборочного этапа олимпиады</w:t>
      </w:r>
    </w:p>
    <w:p w:rsidR="00900C53" w:rsidRPr="00FE2BFB" w:rsidRDefault="00900C53" w:rsidP="00900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Отборочный этап проводится в форме отзыва, тексты для написания которого предлагаются заранее (приложение</w:t>
      </w:r>
      <w:proofErr w:type="gramStart"/>
      <w:r w:rsidRPr="00FE2B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E2BFB">
        <w:rPr>
          <w:rFonts w:ascii="Times New Roman" w:hAnsi="Times New Roman" w:cs="Times New Roman"/>
          <w:sz w:val="28"/>
          <w:szCs w:val="28"/>
        </w:rPr>
        <w:t>).</w:t>
      </w:r>
    </w:p>
    <w:p w:rsidR="00900C53" w:rsidRPr="00FE2BFB" w:rsidRDefault="00900C53" w:rsidP="0090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Участник олимпиады самостоятельно выбирает те</w:t>
      </w:r>
      <w:proofErr w:type="gramStart"/>
      <w:r w:rsidRPr="00FE2BFB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FE2BFB">
        <w:rPr>
          <w:rFonts w:ascii="Times New Roman" w:hAnsi="Times New Roman" w:cs="Times New Roman"/>
          <w:sz w:val="28"/>
          <w:szCs w:val="28"/>
        </w:rPr>
        <w:t>я написания отзыва.</w:t>
      </w:r>
    </w:p>
    <w:p w:rsidR="00900C53" w:rsidRPr="00FE2BFB" w:rsidRDefault="00900C53" w:rsidP="0090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Объем письменной работы должен быть не менее 2-3 страниц формата</w:t>
      </w:r>
      <w:proofErr w:type="gramStart"/>
      <w:r w:rsidRPr="00FE2B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2BFB">
        <w:rPr>
          <w:rFonts w:ascii="Times New Roman" w:hAnsi="Times New Roman" w:cs="Times New Roman"/>
          <w:sz w:val="28"/>
          <w:szCs w:val="28"/>
        </w:rPr>
        <w:t xml:space="preserve"> 4 (шрифт 14, интервал 1,5).</w:t>
      </w: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Для участия в отборочном этапе олимпиады участник направляет в адрес оргкомитета отборочного этапа следующие материалы:</w:t>
      </w:r>
    </w:p>
    <w:p w:rsidR="00900C53" w:rsidRPr="00FE2BFB" w:rsidRDefault="00900C53" w:rsidP="0090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анкету по форме (приложение 4);</w:t>
      </w:r>
    </w:p>
    <w:p w:rsidR="00900C53" w:rsidRPr="00FE2BFB" w:rsidRDefault="00900C53" w:rsidP="0090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отзыв на бумажном и электронном носителях.</w:t>
      </w: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Жюри осуществляет проверку письменных работ в соответствии с критериями (приложение 2).</w:t>
      </w: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 xml:space="preserve">На отборочном этапе олимпиады жюри определяет 6 участников, набравших наибольшее количество баллов по результатам оценивания письменной работы, и объявляет их победителями данного этапа олимпиады. </w:t>
      </w: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 xml:space="preserve">Из числа победителей отборочного этапа олимпиады от каждого региона, определенного настоящим Порядком, формируется команда для участия в заключительном этапе олимпиады. </w:t>
      </w: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 xml:space="preserve">Состав команды для участия в заключительном этапе олимпиады в количестве 6 учащихся утверждается приказом управления образования облисполкома, комитета по образованию </w:t>
      </w:r>
      <w:proofErr w:type="spellStart"/>
      <w:r w:rsidRPr="00FE2BFB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FE2BFB">
        <w:rPr>
          <w:rFonts w:ascii="Times New Roman" w:hAnsi="Times New Roman" w:cs="Times New Roman"/>
          <w:sz w:val="28"/>
          <w:szCs w:val="28"/>
        </w:rPr>
        <w:t xml:space="preserve">, лицея БГУ в Республике Беларусь; органа государственной власти субъекта Российской Федерации, осуществляющего государственное управление в сфере образования. </w:t>
      </w:r>
    </w:p>
    <w:p w:rsidR="00900C53" w:rsidRPr="00FE2BFB" w:rsidRDefault="00900C53" w:rsidP="00900C5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C53">
        <w:rPr>
          <w:rFonts w:ascii="Times New Roman" w:hAnsi="Times New Roman" w:cs="Times New Roman"/>
          <w:sz w:val="28"/>
          <w:szCs w:val="28"/>
        </w:rPr>
        <w:t>Для сопровождения команды на заключительный этап олимпиады соответствующий орган управления образованием назначает руководителя. Руководитель команды несет ответственность за безопасность и здоровье участников олимпиады в пути следования и в дни проведения заключительного этапа олимпиады.</w:t>
      </w:r>
      <w:bookmarkStart w:id="0" w:name="_GoBack"/>
      <w:bookmarkEnd w:id="0"/>
    </w:p>
    <w:sectPr w:rsidR="00900C53" w:rsidRPr="00F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B2D"/>
    <w:multiLevelType w:val="hybridMultilevel"/>
    <w:tmpl w:val="D440148A"/>
    <w:lvl w:ilvl="0" w:tplc="F8D6C7E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7DEEB7B0">
      <w:start w:val="17"/>
      <w:numFmt w:val="decimal"/>
      <w:lvlText w:val="%2."/>
      <w:lvlJc w:val="left"/>
      <w:pPr>
        <w:tabs>
          <w:tab w:val="num" w:pos="1799"/>
        </w:tabs>
        <w:ind w:left="1249" w:firstLine="551"/>
      </w:p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8"/>
    <w:rsid w:val="00334C3A"/>
    <w:rsid w:val="003D05F8"/>
    <w:rsid w:val="009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2016-09-09T08:07:00Z</dcterms:created>
  <dcterms:modified xsi:type="dcterms:W3CDTF">2016-09-09T08:07:00Z</dcterms:modified>
</cp:coreProperties>
</file>