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D2" w:rsidRPr="00CB423F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  <w:r w:rsidR="00553124">
        <w:rPr>
          <w:rFonts w:ascii="Times New Roman" w:eastAsiaTheme="minorHAnsi" w:hAnsi="Times New Roman"/>
          <w:sz w:val="28"/>
        </w:rPr>
        <w:t>учителей химии, биологии, географии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55312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53124" w:rsidRPr="0055312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Профессиональное развитие педагога как условие достижения планируемых результатов </w:t>
      </w:r>
      <w:proofErr w:type="gramStart"/>
      <w:r w:rsidR="00553124" w:rsidRPr="0055312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обучения по  предметам</w:t>
      </w:r>
      <w:proofErr w:type="gramEnd"/>
      <w:r w:rsidR="00553124" w:rsidRPr="0055312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естественнонаучного цикла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>1</w:t>
      </w:r>
      <w:r w:rsidR="00553124">
        <w:rPr>
          <w:rFonts w:ascii="Times New Roman" w:eastAsia="Calibri" w:hAnsi="Times New Roman"/>
          <w:sz w:val="28"/>
          <w:szCs w:val="28"/>
        </w:rPr>
        <w:t>9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1</w:t>
      </w:r>
      <w:r w:rsidR="00553124">
        <w:rPr>
          <w:rFonts w:ascii="Times New Roman" w:eastAsia="Calibri" w:hAnsi="Times New Roman"/>
          <w:sz w:val="28"/>
          <w:szCs w:val="28"/>
        </w:rPr>
        <w:t>0</w:t>
      </w:r>
      <w:r w:rsidRPr="00EB71A1">
        <w:rPr>
          <w:rFonts w:ascii="Times New Roman" w:eastAsia="Calibri" w:hAnsi="Times New Roman"/>
          <w:sz w:val="28"/>
          <w:szCs w:val="28"/>
        </w:rPr>
        <w:t>.</w:t>
      </w:r>
      <w:r w:rsidR="00553124">
        <w:rPr>
          <w:rFonts w:ascii="Times New Roman" w:eastAsia="Calibri" w:hAnsi="Times New Roman"/>
          <w:sz w:val="28"/>
          <w:szCs w:val="28"/>
        </w:rPr>
        <w:t>4</w:t>
      </w:r>
      <w:r w:rsidRPr="00EB71A1">
        <w:rPr>
          <w:rFonts w:ascii="Times New Roman" w:eastAsia="Calibri" w:hAnsi="Times New Roman"/>
          <w:sz w:val="28"/>
          <w:szCs w:val="28"/>
        </w:rPr>
        <w:t>5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-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1</w:t>
      </w:r>
      <w:r w:rsidR="004E2329">
        <w:rPr>
          <w:rFonts w:ascii="Times New Roman" w:eastAsia="Calibri" w:hAnsi="Times New Roman"/>
          <w:sz w:val="28"/>
          <w:szCs w:val="28"/>
        </w:rPr>
        <w:t>2</w:t>
      </w:r>
      <w:r w:rsidRPr="00EB71A1">
        <w:rPr>
          <w:rFonts w:ascii="Times New Roman" w:eastAsia="Calibri" w:hAnsi="Times New Roman"/>
          <w:sz w:val="28"/>
          <w:szCs w:val="28"/>
        </w:rPr>
        <w:t>.</w:t>
      </w:r>
      <w:r w:rsidR="004E2329">
        <w:rPr>
          <w:rFonts w:ascii="Times New Roman" w:eastAsia="Calibri" w:hAnsi="Times New Roman"/>
          <w:sz w:val="28"/>
          <w:szCs w:val="28"/>
        </w:rPr>
        <w:t>1</w:t>
      </w:r>
      <w:r w:rsidRPr="00EB71A1">
        <w:rPr>
          <w:rFonts w:ascii="Times New Roman" w:eastAsia="Calibri" w:hAnsi="Times New Roman"/>
          <w:sz w:val="28"/>
          <w:szCs w:val="28"/>
        </w:rPr>
        <w:t>5</w:t>
      </w:r>
    </w:p>
    <w:p w:rsidR="00E36ED2" w:rsidRPr="00553124" w:rsidRDefault="00E36ED2" w:rsidP="00EB71A1">
      <w:pPr>
        <w:rPr>
          <w:rFonts w:ascii="Times New Roman" w:eastAsia="Calibri" w:hAnsi="Times New Roman"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553124">
        <w:rPr>
          <w:rFonts w:ascii="Times New Roman" w:eastAsia="Calibri" w:hAnsi="Times New Roman"/>
          <w:b/>
          <w:i/>
          <w:sz w:val="28"/>
          <w:szCs w:val="28"/>
        </w:rPr>
        <w:t xml:space="preserve">  </w:t>
      </w:r>
      <w:r w:rsidR="00553124" w:rsidRPr="00553124">
        <w:rPr>
          <w:rFonts w:ascii="Times New Roman" w:eastAsia="Calibri" w:hAnsi="Times New Roman"/>
          <w:sz w:val="28"/>
          <w:szCs w:val="28"/>
        </w:rPr>
        <w:t xml:space="preserve">Чистякова Т.Н., </w:t>
      </w:r>
      <w:proofErr w:type="spellStart"/>
      <w:r w:rsidR="00553124" w:rsidRPr="00553124">
        <w:rPr>
          <w:rFonts w:ascii="Times New Roman" w:eastAsia="Calibri" w:hAnsi="Times New Roman"/>
          <w:sz w:val="28"/>
          <w:szCs w:val="28"/>
        </w:rPr>
        <w:t>к.п.н</w:t>
      </w:r>
      <w:proofErr w:type="spellEnd"/>
      <w:r w:rsidR="00553124" w:rsidRPr="00553124">
        <w:rPr>
          <w:rFonts w:ascii="Times New Roman" w:eastAsia="Calibri" w:hAnsi="Times New Roman"/>
          <w:sz w:val="28"/>
          <w:szCs w:val="28"/>
        </w:rPr>
        <w:t xml:space="preserve">., декан естественно-географического факультета </w:t>
      </w:r>
      <w:proofErr w:type="spellStart"/>
      <w:r w:rsidR="00553124" w:rsidRPr="00553124">
        <w:rPr>
          <w:rFonts w:ascii="Times New Roman" w:eastAsia="Calibri" w:hAnsi="Times New Roman"/>
          <w:sz w:val="28"/>
          <w:szCs w:val="28"/>
        </w:rPr>
        <w:t>СмолГУ</w:t>
      </w:r>
      <w:proofErr w:type="spellEnd"/>
    </w:p>
    <w:p w:rsidR="00A74880" w:rsidRPr="00553124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553124">
        <w:rPr>
          <w:rFonts w:ascii="Times New Roman" w:eastAsiaTheme="minorHAnsi" w:hAnsi="Times New Roman"/>
          <w:b/>
          <w:i/>
          <w:sz w:val="28"/>
        </w:rPr>
        <w:t xml:space="preserve"> </w:t>
      </w:r>
      <w:r w:rsidR="00553124" w:rsidRPr="00553124">
        <w:rPr>
          <w:rFonts w:ascii="Times New Roman" w:eastAsiaTheme="minorHAnsi" w:hAnsi="Times New Roman"/>
          <w:sz w:val="28"/>
        </w:rPr>
        <w:t>Буренина Е.Е.,</w:t>
      </w:r>
      <w:r w:rsidR="00553124">
        <w:rPr>
          <w:rFonts w:ascii="Times New Roman" w:eastAsiaTheme="minorHAnsi" w:hAnsi="Times New Roman"/>
          <w:b/>
          <w:i/>
          <w:sz w:val="28"/>
        </w:rPr>
        <w:t xml:space="preserve"> </w:t>
      </w:r>
      <w:proofErr w:type="spellStart"/>
      <w:r w:rsidR="00553124" w:rsidRPr="00553124">
        <w:rPr>
          <w:rFonts w:ascii="Times New Roman" w:eastAsiaTheme="minorHAnsi" w:hAnsi="Times New Roman"/>
          <w:sz w:val="28"/>
        </w:rPr>
        <w:t>зав</w:t>
      </w:r>
      <w:proofErr w:type="gramStart"/>
      <w:r w:rsidR="00553124" w:rsidRPr="00553124">
        <w:rPr>
          <w:rFonts w:ascii="Times New Roman" w:eastAsiaTheme="minorHAnsi" w:hAnsi="Times New Roman"/>
          <w:sz w:val="28"/>
        </w:rPr>
        <w:t>.к</w:t>
      </w:r>
      <w:proofErr w:type="gramEnd"/>
      <w:r w:rsidR="00553124" w:rsidRPr="00553124">
        <w:rPr>
          <w:rFonts w:ascii="Times New Roman" w:eastAsiaTheme="minorHAnsi" w:hAnsi="Times New Roman"/>
          <w:sz w:val="28"/>
        </w:rPr>
        <w:t>афедрой</w:t>
      </w:r>
      <w:proofErr w:type="spellEnd"/>
      <w:r w:rsidR="00553124" w:rsidRPr="00553124">
        <w:rPr>
          <w:rFonts w:ascii="Times New Roman" w:eastAsiaTheme="minorHAnsi" w:hAnsi="Times New Roman"/>
          <w:sz w:val="28"/>
        </w:rPr>
        <w:t xml:space="preserve"> методики преподавания предметов ЕМЦ,  Иванов В.М., доцент</w:t>
      </w:r>
      <w:r w:rsidR="00553124" w:rsidRPr="00553124">
        <w:t xml:space="preserve"> </w:t>
      </w:r>
      <w:r w:rsidR="00553124" w:rsidRPr="00553124">
        <w:rPr>
          <w:rFonts w:ascii="Times New Roman" w:eastAsiaTheme="minorHAnsi" w:hAnsi="Times New Roman"/>
          <w:sz w:val="28"/>
        </w:rPr>
        <w:t xml:space="preserve">кафедры методики преподавания предметов ЕМЦ, Соколова С.И., старший преподаватель </w:t>
      </w:r>
      <w:r w:rsidR="00553124" w:rsidRPr="00553124">
        <w:rPr>
          <w:rFonts w:ascii="Times New Roman" w:eastAsiaTheme="minorHAnsi" w:hAnsi="Times New Roman"/>
          <w:sz w:val="28"/>
        </w:rPr>
        <w:t>кафедры методики преподавания предметов ЕМЦ</w:t>
      </w:r>
    </w:p>
    <w:p w:rsidR="00EB71A1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EA7C82" w:rsidRPr="00EA7C82" w:rsidRDefault="00EA7C82" w:rsidP="00EA7C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C82">
        <w:rPr>
          <w:rFonts w:ascii="Times New Roman" w:hAnsi="Times New Roman"/>
          <w:sz w:val="28"/>
          <w:szCs w:val="28"/>
        </w:rPr>
        <w:t>Возможности профессионального роста и развития педагога. Профессиональная готовность учителя к реализации требований стандарта педагога.</w:t>
      </w:r>
    </w:p>
    <w:p w:rsidR="00EA7C82" w:rsidRPr="00EA7C82" w:rsidRDefault="00EA7C82" w:rsidP="00EA7C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C82">
        <w:rPr>
          <w:rFonts w:ascii="Times New Roman" w:hAnsi="Times New Roman"/>
          <w:sz w:val="28"/>
          <w:szCs w:val="28"/>
        </w:rPr>
        <w:t xml:space="preserve">Достижение планируемых </w:t>
      </w:r>
      <w:proofErr w:type="spellStart"/>
      <w:proofErr w:type="gramStart"/>
      <w:r w:rsidRPr="00EA7C82">
        <w:rPr>
          <w:rFonts w:ascii="Times New Roman" w:hAnsi="Times New Roman"/>
          <w:sz w:val="28"/>
          <w:szCs w:val="28"/>
        </w:rPr>
        <w:t>планируемых</w:t>
      </w:r>
      <w:proofErr w:type="spellEnd"/>
      <w:proofErr w:type="gramEnd"/>
      <w:r w:rsidRPr="00EA7C82">
        <w:rPr>
          <w:rFonts w:ascii="Times New Roman" w:hAnsi="Times New Roman"/>
          <w:sz w:val="28"/>
          <w:szCs w:val="28"/>
        </w:rPr>
        <w:t xml:space="preserve">  результатов обучения по предметам ЕНЦ.</w:t>
      </w:r>
    </w:p>
    <w:p w:rsidR="00EA7C82" w:rsidRPr="00EA7C82" w:rsidRDefault="00EA7C82" w:rsidP="00EA7C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C82">
        <w:rPr>
          <w:rFonts w:ascii="Times New Roman" w:hAnsi="Times New Roman"/>
          <w:sz w:val="28"/>
          <w:szCs w:val="28"/>
        </w:rPr>
        <w:t>Мотивация обучающихся к изучению предметов естественнонаучного цикла.</w:t>
      </w:r>
    </w:p>
    <w:p w:rsidR="00A74880" w:rsidRPr="00EA7C82" w:rsidRDefault="00EA7C82" w:rsidP="00EA7C8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C82">
        <w:rPr>
          <w:rFonts w:ascii="Times New Roman" w:hAnsi="Times New Roman"/>
          <w:sz w:val="28"/>
          <w:szCs w:val="28"/>
        </w:rPr>
        <w:t xml:space="preserve">Организация образовательного процесса для </w:t>
      </w:r>
      <w:proofErr w:type="gramStart"/>
      <w:r w:rsidRPr="00EA7C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A7C82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</w:t>
      </w: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996644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484" w:rsidRPr="00683484" w:rsidRDefault="004E2329" w:rsidP="004E2329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10.45-10.55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853BD" w:rsidRDefault="00996644" w:rsidP="002853BD">
            <w:pPr>
              <w:spacing w:after="0" w:line="240" w:lineRule="auto"/>
              <w:ind w:left="-43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853B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Регистрация участников  и регламент проведения </w:t>
            </w:r>
            <w:proofErr w:type="spellStart"/>
            <w:r w:rsidRPr="002853B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2853B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96644" w:rsidRPr="002853BD" w:rsidRDefault="00996644" w:rsidP="002853BD">
            <w:pPr>
              <w:spacing w:after="0" w:line="240" w:lineRule="auto"/>
              <w:ind w:left="-43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853B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Приветственное слово к участникам </w:t>
            </w:r>
            <w:proofErr w:type="spellStart"/>
            <w:r w:rsidRPr="002853B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  <w:p w:rsidR="00683484" w:rsidRPr="00683484" w:rsidRDefault="002853BD" w:rsidP="0099664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Иванов В.М., доцент кафедры методики преподавания предметов ЕМЦ</w:t>
            </w:r>
          </w:p>
        </w:tc>
      </w:tr>
      <w:tr w:rsidR="00683484" w:rsidRPr="00683484" w:rsidTr="00996644">
        <w:trPr>
          <w:trHeight w:val="1631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484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10.55-11.05</w:t>
            </w: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11.10-11.20</w:t>
            </w: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11.25-11.35</w:t>
            </w: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11.45-11.50</w:t>
            </w: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Default="004E2329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4E2329" w:rsidRPr="00683484" w:rsidRDefault="004E2329" w:rsidP="004E2329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11.55-12.05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</w:tcPr>
          <w:p w:rsidR="00996644" w:rsidRPr="00996644" w:rsidRDefault="00996644" w:rsidP="00996644">
            <w:pPr>
              <w:spacing w:after="0" w:line="240" w:lineRule="auto"/>
              <w:ind w:left="-43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966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Возможности профессионального роста и развития педагога </w:t>
            </w:r>
            <w:r w:rsidRPr="0099664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Профессиональная готовность учителя к реализации требований стандарта педагога</w:t>
            </w:r>
          </w:p>
          <w:p w:rsidR="00683484" w:rsidRPr="00996644" w:rsidRDefault="00996644" w:rsidP="00996644">
            <w:pPr>
              <w:spacing w:after="0" w:line="240" w:lineRule="auto"/>
              <w:ind w:left="-43"/>
              <w:contextualSpacing/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Иванов В.М., доцент кафедры методики преподавания предметов ЕМЦ</w:t>
            </w:r>
          </w:p>
        </w:tc>
      </w:tr>
      <w:tr w:rsidR="00996644" w:rsidRPr="00683484" w:rsidTr="00305784">
        <w:trPr>
          <w:trHeight w:val="3059"/>
        </w:trPr>
        <w:tc>
          <w:tcPr>
            <w:tcW w:w="0" w:type="auto"/>
            <w:vMerge/>
            <w:vAlign w:val="center"/>
          </w:tcPr>
          <w:p w:rsidR="00996644" w:rsidRPr="00683484" w:rsidRDefault="0099664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</w:tcPr>
          <w:p w:rsidR="00996644" w:rsidRDefault="00996644" w:rsidP="0099664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Достижение планируемых </w:t>
            </w:r>
            <w:proofErr w:type="spellStart"/>
            <w:proofErr w:type="gramStart"/>
            <w:r w:rsidRPr="00996644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>планируемых</w:t>
            </w:r>
            <w:proofErr w:type="spellEnd"/>
            <w:proofErr w:type="gramEnd"/>
            <w:r w:rsidRPr="00996644">
              <w:rPr>
                <w:rFonts w:ascii="Times New Roman" w:hAnsi="Times New Roman"/>
                <w:b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 результатов обучения по предметам ЕНЦ</w:t>
            </w:r>
          </w:p>
          <w:p w:rsidR="00996644" w:rsidRDefault="00996644" w:rsidP="00996644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996644" w:rsidRPr="00996644" w:rsidRDefault="00996644" w:rsidP="00996644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Достижение планируемых результатов при реализации экологического содержания школьного естественнонаучного образования </w:t>
            </w:r>
          </w:p>
          <w:p w:rsidR="00996644" w:rsidRPr="00996644" w:rsidRDefault="00996644" w:rsidP="00996644">
            <w:pPr>
              <w:widowControl w:val="0"/>
              <w:spacing w:after="0" w:line="271" w:lineRule="auto"/>
              <w:rPr>
                <w:rFonts w:ascii="Times New Roman" w:hAnsi="Times New Roman"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Буренина Е.Е., </w:t>
            </w:r>
            <w:proofErr w:type="spellStart"/>
            <w:r w:rsidRPr="00996644">
              <w:rPr>
                <w:rFonts w:ascii="Times New Roman" w:hAnsi="Times New Roman"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зав</w:t>
            </w:r>
            <w:proofErr w:type="gramStart"/>
            <w:r w:rsidRPr="00996644">
              <w:rPr>
                <w:rFonts w:ascii="Times New Roman" w:hAnsi="Times New Roman"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.к</w:t>
            </w:r>
            <w:proofErr w:type="gramEnd"/>
            <w:r w:rsidRPr="00996644">
              <w:rPr>
                <w:rFonts w:ascii="Times New Roman" w:hAnsi="Times New Roman"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афедрой</w:t>
            </w:r>
            <w:proofErr w:type="spellEnd"/>
            <w:r w:rsidRPr="00996644">
              <w:rPr>
                <w:rFonts w:ascii="Times New Roman" w:hAnsi="Times New Roman"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методики преподавания предметов ЕМЦ</w:t>
            </w:r>
          </w:p>
          <w:p w:rsidR="00996644" w:rsidRDefault="00996644" w:rsidP="0099664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996644" w:rsidRPr="00996644" w:rsidRDefault="00996644" w:rsidP="0099664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 реализации регионального содержания школьного географического образования в новых условиях</w:t>
            </w:r>
          </w:p>
          <w:p w:rsidR="00996644" w:rsidRPr="00996644" w:rsidRDefault="00996644" w:rsidP="00996644">
            <w:pPr>
              <w:widowControl w:val="0"/>
              <w:spacing w:after="0" w:line="271" w:lineRule="auto"/>
              <w:rPr>
                <w:rFonts w:ascii="Times New Roman" w:hAnsi="Times New Roman"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Ермошкина</w:t>
            </w:r>
            <w:proofErr w:type="spellEnd"/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Галина Федоровна, </w:t>
            </w:r>
            <w:proofErr w:type="spellStart"/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к.п.н</w:t>
            </w:r>
            <w:proofErr w:type="spellEnd"/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., зав. кафедрой географии </w:t>
            </w:r>
            <w:proofErr w:type="spellStart"/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СмолГУ</w:t>
            </w:r>
            <w:proofErr w:type="spellEnd"/>
          </w:p>
        </w:tc>
      </w:tr>
      <w:tr w:rsidR="00683484" w:rsidRPr="00683484" w:rsidTr="004E2329">
        <w:trPr>
          <w:trHeight w:val="1082"/>
        </w:trPr>
        <w:tc>
          <w:tcPr>
            <w:tcW w:w="0" w:type="auto"/>
            <w:vMerge/>
            <w:vAlign w:val="center"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996644" w:rsidRDefault="00996644" w:rsidP="0099664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Мотивация обучающихся к изучению предметов естественнонаучного цикла </w:t>
            </w:r>
          </w:p>
          <w:p w:rsidR="00683484" w:rsidRPr="00996644" w:rsidRDefault="00996644" w:rsidP="0099664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Гаврилова Т</w:t>
            </w:r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атьяна </w:t>
            </w:r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В</w:t>
            </w:r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итальевна, учитель биологии МБОУ «Печерская СШ»</w:t>
            </w:r>
          </w:p>
        </w:tc>
      </w:tr>
      <w:tr w:rsidR="00683484" w:rsidRPr="00683484" w:rsidTr="004E2329">
        <w:trPr>
          <w:trHeight w:val="1297"/>
        </w:trPr>
        <w:tc>
          <w:tcPr>
            <w:tcW w:w="0" w:type="auto"/>
            <w:vMerge/>
            <w:vAlign w:val="center"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996644" w:rsidRDefault="00996644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Организация образовательного процесса для </w:t>
            </w:r>
            <w:proofErr w:type="gramStart"/>
            <w:r w:rsidRPr="0099664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обучающихся</w:t>
            </w:r>
            <w:proofErr w:type="gramEnd"/>
            <w:r w:rsidRPr="0099664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с особыми образовательными потребностями </w:t>
            </w:r>
          </w:p>
          <w:p w:rsidR="00683484" w:rsidRPr="00996644" w:rsidRDefault="00996644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Чистякова Т.Н., </w:t>
            </w:r>
            <w:proofErr w:type="spellStart"/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к.п.н</w:t>
            </w:r>
            <w:proofErr w:type="spellEnd"/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., декан естественно-географического факультета </w:t>
            </w:r>
            <w:proofErr w:type="spellStart"/>
            <w:r w:rsidRPr="00996644">
              <w:rPr>
                <w:rFonts w:ascii="Times New Roman" w:hAnsi="Times New Roman"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СмолГУ</w:t>
            </w:r>
            <w:proofErr w:type="spellEnd"/>
          </w:p>
        </w:tc>
      </w:tr>
      <w:tr w:rsidR="004E2329" w:rsidRPr="00683484" w:rsidTr="004E2329">
        <w:trPr>
          <w:trHeight w:val="581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E2329" w:rsidRPr="00683484" w:rsidRDefault="004E2329" w:rsidP="003D3CC1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12.</w:t>
            </w:r>
            <w:r w:rsidR="003D3CC1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-12.15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4E2329" w:rsidRPr="00683484" w:rsidRDefault="004E2329" w:rsidP="004E2329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</w:t>
            </w:r>
            <w:r w:rsidR="003D3CC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тветы на вопросы</w:t>
            </w:r>
            <w:proofErr w:type="gramStart"/>
            <w:r w:rsidR="003D3CC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3D3CC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бсуждение </w:t>
            </w:r>
            <w:r w:rsidR="003D3CC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проекта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</w:t>
            </w:r>
            <w:r w:rsidRPr="0099664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езолюци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7</w:t>
      </w:r>
      <w:r w:rsidR="004E2329">
        <w:rPr>
          <w:rFonts w:ascii="Times New Roman" w:hAnsi="Times New Roman"/>
          <w:sz w:val="28"/>
        </w:rPr>
        <w:t>-10</w:t>
      </w:r>
      <w:r w:rsidRPr="00E36ED2">
        <w:rPr>
          <w:rFonts w:ascii="Times New Roman" w:hAnsi="Times New Roman"/>
          <w:sz w:val="28"/>
        </w:rPr>
        <w:t xml:space="preserve"> минут</w:t>
      </w:r>
      <w:r w:rsidR="004E2329">
        <w:rPr>
          <w:rFonts w:ascii="Times New Roman" w:hAnsi="Times New Roman"/>
          <w:sz w:val="28"/>
        </w:rPr>
        <w:t>, 5 мин – ответы выступающего на вопросы слушателей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F5B48"/>
    <w:multiLevelType w:val="hybridMultilevel"/>
    <w:tmpl w:val="48E0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06BBB"/>
    <w:multiLevelType w:val="hybridMultilevel"/>
    <w:tmpl w:val="08EA5C84"/>
    <w:lvl w:ilvl="0" w:tplc="86C839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7283A"/>
    <w:multiLevelType w:val="hybridMultilevel"/>
    <w:tmpl w:val="EF1A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C7C85"/>
    <w:rsid w:val="0015186B"/>
    <w:rsid w:val="002853BD"/>
    <w:rsid w:val="003D3CC1"/>
    <w:rsid w:val="004E2329"/>
    <w:rsid w:val="00553124"/>
    <w:rsid w:val="00683484"/>
    <w:rsid w:val="00762C96"/>
    <w:rsid w:val="00865FB0"/>
    <w:rsid w:val="00996644"/>
    <w:rsid w:val="00A42660"/>
    <w:rsid w:val="00A74880"/>
    <w:rsid w:val="00AC197E"/>
    <w:rsid w:val="00AD0448"/>
    <w:rsid w:val="00CB0697"/>
    <w:rsid w:val="00CB423F"/>
    <w:rsid w:val="00E36ED2"/>
    <w:rsid w:val="00EA7C82"/>
    <w:rsid w:val="00E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Апраксина</cp:lastModifiedBy>
  <cp:revision>7</cp:revision>
  <cp:lastPrinted>2016-08-10T14:58:00Z</cp:lastPrinted>
  <dcterms:created xsi:type="dcterms:W3CDTF">2016-08-12T10:56:00Z</dcterms:created>
  <dcterms:modified xsi:type="dcterms:W3CDTF">2016-08-12T13:41:00Z</dcterms:modified>
</cp:coreProperties>
</file>