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A1" w:rsidRDefault="00D917A1" w:rsidP="00D917A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917A1" w:rsidRDefault="00D917A1" w:rsidP="00D917A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заявке на проведение </w:t>
      </w:r>
    </w:p>
    <w:p w:rsidR="00D917A1" w:rsidRDefault="00D917A1" w:rsidP="00D917A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образовательной инициативы по соисканию </w:t>
      </w:r>
    </w:p>
    <w:p w:rsidR="00D917A1" w:rsidRDefault="00D917A1" w:rsidP="00D917A1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статуса инновационной площа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ки</w:t>
      </w:r>
    </w:p>
    <w:p w:rsidR="00D917A1" w:rsidRDefault="00D917A1" w:rsidP="00D917A1">
      <w:pPr>
        <w:shd w:val="clear" w:color="auto" w:fill="FFFFFF"/>
        <w:tabs>
          <w:tab w:val="left" w:pos="540"/>
          <w:tab w:val="left" w:pos="121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917A1" w:rsidRDefault="00D917A1" w:rsidP="00D917A1">
      <w:pPr>
        <w:shd w:val="clear" w:color="auto" w:fill="FFFFFF"/>
        <w:tabs>
          <w:tab w:val="left" w:pos="540"/>
          <w:tab w:val="left" w:pos="121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917A1" w:rsidRDefault="00D917A1" w:rsidP="00D917A1">
      <w:pPr>
        <w:shd w:val="clear" w:color="auto" w:fill="FFFFFF"/>
        <w:tabs>
          <w:tab w:val="left" w:pos="540"/>
          <w:tab w:val="left" w:pos="121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деятельности инновационной площадки по теме:</w:t>
      </w:r>
    </w:p>
    <w:p w:rsidR="00D917A1" w:rsidRDefault="00D917A1" w:rsidP="00D91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7A1" w:rsidRDefault="00D917A1" w:rsidP="00D917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Повышение уровня правовой культуры </w:t>
      </w:r>
    </w:p>
    <w:p w:rsidR="00D917A1" w:rsidRDefault="00D917A1" w:rsidP="00D917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участников образовательного процесса как условие развития </w:t>
      </w:r>
    </w:p>
    <w:p w:rsidR="00D917A1" w:rsidRDefault="00D917A1" w:rsidP="00D917A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единого правового образовательного пространства</w:t>
      </w:r>
    </w:p>
    <w:p w:rsidR="00D917A1" w:rsidRDefault="00D917A1" w:rsidP="00D917A1">
      <w:pPr>
        <w:shd w:val="clear" w:color="auto" w:fill="FFFFFF"/>
        <w:tabs>
          <w:tab w:val="left" w:pos="540"/>
          <w:tab w:val="left" w:pos="121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7A1" w:rsidRDefault="00D917A1" w:rsidP="00D917A1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Перечисление исходных теоретических положений в тезаурусном поле  ФГОС (ФГТ) последнего поколения.</w:t>
      </w:r>
    </w:p>
    <w:p w:rsidR="00D917A1" w:rsidRDefault="00D917A1" w:rsidP="00D917A1">
      <w:pPr>
        <w:shd w:val="clear" w:color="auto" w:fill="FFFFFF"/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Государственная политика в области образования отражена в основных правовых актах – Законах Российской Федерации «Об образовании в Росси</w:t>
      </w:r>
      <w:r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>ской Федерации», «Об основных гарантиях прав ребенка в Российской Федер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ции», «О высшем и послевузовском профессиональном образовании», ведо</w:t>
      </w:r>
      <w:r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ственных инструкциях, письмах и т.д.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обеспечить исполнение нормативных требований правовых докуме</w:t>
      </w:r>
      <w:r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тов? Как повысить уровень качества образовательных услуг? Как удовлетв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рить образовательный запрос заказчиков? Как предупредить возникающие в сфере образования конфликтные ситуации? </w:t>
      </w:r>
    </w:p>
    <w:p w:rsidR="00D917A1" w:rsidRDefault="00D917A1" w:rsidP="00D917A1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эти и многие другие вопросы можно ответить при таких условиях, как: – активное взаимодействие всех субъектов педагогического процесса, 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непрерывное воспитание правовой культуры участников образовател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ных отношений, 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целенаправленное формирование и развитие единого образовательного пространства.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как важнейшая сфера деятельности человека складывается из всех существующих видов отношений – административных, педагогических, гражданских, семейных, экономических, политических, идеологических и т.д. </w:t>
      </w:r>
    </w:p>
    <w:p w:rsidR="00D917A1" w:rsidRDefault="00D917A1" w:rsidP="00D917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А образовательное право – это комплексная отрасль законодательства, вкл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чающая нормы из разных отраслей права – государственного, администрати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ного, трудового, жилищного, уголовного и др. Взаимодействие участников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разовательного процесса на основе законодательства обеспечивает достижение высоких результатов деятельности: руководителям образовательных учрежд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 – качественное развитие уровня управленческой компетентности, педаг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гам – повышение уровня профессионального мастерства и выполнение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вательного заказа; заказчикам и потребителям образовательных услуг (обуч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ющимся, родителям, работодателям) – получение ожидаемого качества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вательного продукта. </w:t>
      </w:r>
      <w:r>
        <w:rPr>
          <w:rFonts w:ascii="Times New Roman" w:hAnsi="Times New Roman" w:cs="Times New Roman"/>
          <w:sz w:val="28"/>
        </w:rPr>
        <w:t xml:space="preserve">Все это определяет необходимость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повышения уровня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lastRenderedPageBreak/>
        <w:t>правовой культуры участников образовательного процесса</w:t>
      </w:r>
      <w:proofErr w:type="gramEnd"/>
      <w:r>
        <w:rPr>
          <w:rFonts w:ascii="Times New Roman" w:hAnsi="Times New Roman" w:cs="Times New Roman"/>
          <w:sz w:val="28"/>
        </w:rPr>
        <w:t xml:space="preserve"> как одну из наиб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лее актуальных проблем для формирования единого правового образовательн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го пространства.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Отсутствие знаний основных документов об образовании и навыков рег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лирования педагогических отношений на их основе приводит к п</w:t>
      </w:r>
      <w:r>
        <w:rPr>
          <w:rFonts w:ascii="Times New Roman" w:hAnsi="Times New Roman" w:cs="Times New Roman"/>
          <w:sz w:val="28"/>
          <w:szCs w:val="28"/>
        </w:rPr>
        <w:t>равовому 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гилизму и, как следствие, способствует нарушению прав и свобод 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ся, их родителей (законных представителей), учителей.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этим возникает объективная потребность разработки раци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нальной системы формирования и развития правовой культуры участников о</w:t>
      </w:r>
      <w:r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разовательного процесса на законодательной основе. Принципиальное значение приобретает поиск новых подходов к повышению эффективности регулиров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ния образовательных отношений, в частности – к разработке научно-методического,  технологического аппарата проектирования правового поля в системе образования.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 проблемы позволил выявить ряд противоречий </w:t>
      </w:r>
      <w:proofErr w:type="gramStart"/>
      <w:r>
        <w:rPr>
          <w:rFonts w:ascii="Times New Roman" w:hAnsi="Times New Roman" w:cs="Times New Roman"/>
          <w:sz w:val="28"/>
        </w:rPr>
        <w:t>между</w:t>
      </w:r>
      <w:proofErr w:type="gramEnd"/>
      <w:r>
        <w:rPr>
          <w:rFonts w:ascii="Times New Roman" w:hAnsi="Times New Roman" w:cs="Times New Roman"/>
          <w:sz w:val="28"/>
        </w:rPr>
        <w:t xml:space="preserve">: 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возрастающим объемом правовой информации, призванной регулир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вать правоотношений в сфере образования, и недостаточным уровнем правовых знаний участников образовательного процесса; 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инновационными процессами в обществе и инертностью образовател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ных учреждений в реализации новаторских идей;  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требованиями, предъявляемыми к современной конкурентоспособной личности, и отсутствием механизма и условий для развития важнейших комп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нентов правовой культуры; 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новым демократическим законодательством и низким уровнем прав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сознания граждан.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17A1" w:rsidRDefault="00D917A1" w:rsidP="00D917A1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Изложение объекта, предмета, цели, задач, гипотезы инновацио</w:t>
      </w:r>
      <w:r>
        <w:rPr>
          <w:rFonts w:ascii="Times New Roman" w:hAnsi="Times New Roman" w:cs="Times New Roman"/>
          <w:b/>
          <w:sz w:val="28"/>
        </w:rPr>
        <w:t>н</w:t>
      </w:r>
      <w:r>
        <w:rPr>
          <w:rFonts w:ascii="Times New Roman" w:hAnsi="Times New Roman" w:cs="Times New Roman"/>
          <w:b/>
          <w:sz w:val="28"/>
        </w:rPr>
        <w:t>ной деятельности.</w:t>
      </w:r>
    </w:p>
    <w:p w:rsidR="00D917A1" w:rsidRDefault="00D917A1" w:rsidP="00D917A1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Объект:</w:t>
      </w:r>
      <w:r>
        <w:rPr>
          <w:rFonts w:ascii="Times New Roman" w:hAnsi="Times New Roman" w:cs="Times New Roman"/>
          <w:sz w:val="28"/>
        </w:rPr>
        <w:t xml:space="preserve"> единое правовое образовательное пространство.</w:t>
      </w:r>
    </w:p>
    <w:p w:rsidR="00D917A1" w:rsidRDefault="00D917A1" w:rsidP="00D917A1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Предмет: </w:t>
      </w:r>
      <w:r>
        <w:rPr>
          <w:rFonts w:ascii="Times New Roman" w:hAnsi="Times New Roman" w:cs="Times New Roman"/>
          <w:sz w:val="28"/>
        </w:rPr>
        <w:t>воспитание правовой культуры участников образовательного процесса.</w:t>
      </w:r>
    </w:p>
    <w:p w:rsidR="00D917A1" w:rsidRDefault="00D917A1" w:rsidP="00D917A1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Цель исследования: </w:t>
      </w:r>
      <w:r>
        <w:rPr>
          <w:rFonts w:ascii="Times New Roman" w:hAnsi="Times New Roman" w:cs="Times New Roman"/>
          <w:i/>
          <w:sz w:val="28"/>
        </w:rPr>
        <w:t>разработать теоретические и практические осн</w:t>
      </w:r>
      <w:r>
        <w:rPr>
          <w:rFonts w:ascii="Times New Roman" w:hAnsi="Times New Roman" w:cs="Times New Roman"/>
          <w:i/>
          <w:sz w:val="28"/>
        </w:rPr>
        <w:t>о</w:t>
      </w:r>
      <w:r>
        <w:rPr>
          <w:rFonts w:ascii="Times New Roman" w:hAnsi="Times New Roman" w:cs="Times New Roman"/>
          <w:i/>
          <w:sz w:val="28"/>
        </w:rPr>
        <w:t xml:space="preserve">вы системы воспитания правовой культуры участников </w:t>
      </w:r>
      <w:proofErr w:type="spellStart"/>
      <w:r>
        <w:rPr>
          <w:rFonts w:ascii="Times New Roman" w:hAnsi="Times New Roman" w:cs="Times New Roman"/>
          <w:i/>
          <w:sz w:val="28"/>
        </w:rPr>
        <w:t>образовательныхо</w:t>
      </w:r>
      <w:r>
        <w:rPr>
          <w:rFonts w:ascii="Times New Roman" w:hAnsi="Times New Roman" w:cs="Times New Roman"/>
          <w:i/>
          <w:sz w:val="28"/>
        </w:rPr>
        <w:t>т</w:t>
      </w:r>
      <w:r>
        <w:rPr>
          <w:rFonts w:ascii="Times New Roman" w:hAnsi="Times New Roman" w:cs="Times New Roman"/>
          <w:i/>
          <w:sz w:val="28"/>
        </w:rPr>
        <w:t>ношений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как важнейшего  условия развития единого правового образовател</w:t>
      </w:r>
      <w:r>
        <w:rPr>
          <w:rFonts w:ascii="Times New Roman" w:hAnsi="Times New Roman" w:cs="Times New Roman"/>
          <w:i/>
          <w:sz w:val="28"/>
        </w:rPr>
        <w:t>ь</w:t>
      </w:r>
      <w:r>
        <w:rPr>
          <w:rFonts w:ascii="Times New Roman" w:hAnsi="Times New Roman" w:cs="Times New Roman"/>
          <w:i/>
          <w:sz w:val="28"/>
        </w:rPr>
        <w:t>ного пространства</w:t>
      </w:r>
      <w:r>
        <w:rPr>
          <w:rFonts w:ascii="Times New Roman" w:hAnsi="Times New Roman" w:cs="Times New Roman"/>
          <w:sz w:val="28"/>
        </w:rPr>
        <w:t xml:space="preserve">. </w:t>
      </w:r>
    </w:p>
    <w:p w:rsidR="00D917A1" w:rsidRDefault="00D917A1" w:rsidP="00D917A1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Задачи исследования</w:t>
      </w:r>
      <w:r>
        <w:rPr>
          <w:rFonts w:ascii="Times New Roman" w:hAnsi="Times New Roman" w:cs="Times New Roman"/>
          <w:sz w:val="28"/>
        </w:rPr>
        <w:t>: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Изучить состояние проблемы в педагогической теории и практике.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Определить теоретико-методологические подходы </w:t>
      </w:r>
      <w:proofErr w:type="gramStart"/>
      <w:r>
        <w:rPr>
          <w:rFonts w:ascii="Times New Roman" w:hAnsi="Times New Roman" w:cs="Times New Roman"/>
          <w:sz w:val="28"/>
        </w:rPr>
        <w:t>разрешения пробл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мы воспитания правовой культуры участников образовательных отношений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Разработать концептуальные положения и технологию реализации с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стемы мер по воспитанию правовой культуры участников образовательного процесса.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Разработать модель единого правового образовательного пространства.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Осуществить мониторинговые исследования, регулирование и корре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цию.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6. Подготовить методические рекомендации для внедрения разработа</w:t>
      </w:r>
      <w:r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ной системы в практику образовательных учреждений, органов управления о</w:t>
      </w:r>
      <w:r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разованием.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основе поставленных цели и задач выдвигается рабочая </w:t>
      </w:r>
      <w:r>
        <w:rPr>
          <w:rFonts w:ascii="Times New Roman" w:hAnsi="Times New Roman" w:cs="Times New Roman"/>
          <w:b/>
          <w:i/>
          <w:sz w:val="28"/>
        </w:rPr>
        <w:t>гипотеза</w:t>
      </w:r>
      <w:r>
        <w:rPr>
          <w:rFonts w:ascii="Times New Roman" w:hAnsi="Times New Roman" w:cs="Times New Roman"/>
          <w:i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</w:p>
    <w:p w:rsidR="00D917A1" w:rsidRDefault="00D917A1" w:rsidP="00D917A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уровня правовой культуры участников образовательного процесса как важнейшего условия развития единого правового образовательного пр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странства будет обеспечено, если: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систематически изучать и применять на практике законодательство в сфере образования,  осуществлять реализацию принципов государственной п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литики Российской Федерации в области образования;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использовать правовые знания для регулирования отношений в интер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сах обучающихся и их родителей, педагогов, образовательных учреждений, р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ботодателей, организаций;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изучать и обеспечивать условия выполнения социального заказа обр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зовательным организациям;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повышать степень влияние правового сознания участников образов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тельного процесса на социальную среду;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расширять взаимодействие между образовательными организациями и социальными партнерами по проблеме воспитания правовой культуры;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– развивать</w:t>
      </w:r>
      <w:r>
        <w:rPr>
          <w:rFonts w:ascii="Times New Roman" w:hAnsi="Times New Roman" w:cs="Times New Roman"/>
          <w:sz w:val="28"/>
          <w:szCs w:val="28"/>
        </w:rPr>
        <w:t xml:space="preserve"> качество управления образовательными системами</w:t>
      </w:r>
      <w:r>
        <w:rPr>
          <w:rFonts w:ascii="Times New Roman" w:hAnsi="Times New Roman" w:cs="Times New Roman"/>
          <w:sz w:val="28"/>
        </w:rPr>
        <w:t>.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Практическая значимость:</w:t>
      </w:r>
      <w:r>
        <w:rPr>
          <w:rFonts w:ascii="Times New Roman" w:hAnsi="Times New Roman" w:cs="Times New Roman"/>
          <w:sz w:val="28"/>
        </w:rPr>
        <w:t xml:space="preserve"> систематизация и обобщение разработанных материалов, пропаганда положительного опыта работы по теме исследования, использование разработанных материалов в практике руководителей образов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тельных систем, педагогов, обучающихся и их родителей (законных представ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телей), а также заказчиков образовательных услуг.</w:t>
      </w:r>
    </w:p>
    <w:p w:rsidR="00D917A1" w:rsidRDefault="00D917A1" w:rsidP="00D917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7A1" w:rsidRDefault="00D917A1" w:rsidP="00D917A1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этапов деятельности площадки с указанием содержания и методов, направленных на реализацию ПНПО,  национальных образов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тельных инициатив.</w:t>
      </w:r>
    </w:p>
    <w:p w:rsidR="00D917A1" w:rsidRDefault="00D917A1" w:rsidP="00D917A1">
      <w:pPr>
        <w:shd w:val="clear" w:color="auto" w:fill="FFFFFF"/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1135"/>
        <w:gridCol w:w="900"/>
        <w:gridCol w:w="2568"/>
        <w:gridCol w:w="3403"/>
        <w:gridCol w:w="1560"/>
      </w:tblGrid>
      <w:tr w:rsidR="00D917A1" w:rsidTr="00D917A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A1" w:rsidRDefault="00D91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D917A1" w:rsidRDefault="00D91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D917A1" w:rsidRDefault="00D91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</w:p>
          <w:p w:rsidR="00D917A1" w:rsidRDefault="00D91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Научно-методич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</w:p>
        </w:tc>
      </w:tr>
      <w:tr w:rsidR="00D917A1" w:rsidTr="00D917A1">
        <w:trPr>
          <w:trHeight w:val="165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тябрь 2014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граммно-методического 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печения и психолого-педагогического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провождения.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Сформированный пакет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ментов по проблеме иннов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ционной деятельности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организаций.</w:t>
            </w:r>
          </w:p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Концепция</w:t>
            </w:r>
          </w:p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A1" w:rsidTr="00D917A1">
        <w:trPr>
          <w:trHeight w:val="165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1" w:rsidRDefault="00D9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1" w:rsidRDefault="00D9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1" w:rsidRDefault="00D9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стических и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ционных процедур.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диагностики участников образовательного процесса (уровень правовой культуры учителей, учащихся, родителей (законных предст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вителей))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1" w:rsidRDefault="00D9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A1" w:rsidTr="00D917A1">
        <w:trPr>
          <w:trHeight w:val="1731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2014–2015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целей и задач проекта,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ществление 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ятий по плану, 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рекция и регуляция.</w:t>
            </w:r>
          </w:p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Активная деятельность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 образовательных 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шений по достижению целей, овладению положениями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цепции и внедрению технол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гии исследования.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</w:p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D917A1" w:rsidTr="00D917A1">
        <w:trPr>
          <w:trHeight w:val="79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1" w:rsidRDefault="00D9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1" w:rsidRDefault="00D9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1" w:rsidRDefault="00D9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промеж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воспитания правовой культуры участников образовательного процесса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Позитивная динамика 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жуточных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тания правовой культуры участников образовательного процесса</w:t>
            </w:r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1" w:rsidRDefault="00D9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A1" w:rsidTr="00D917A1">
        <w:trPr>
          <w:trHeight w:val="54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щающий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статист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данных.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зультатов исследования.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</w:p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D917A1" w:rsidTr="00D917A1">
        <w:trPr>
          <w:trHeight w:val="109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1" w:rsidRDefault="00D9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1" w:rsidRDefault="00D9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1" w:rsidRDefault="00D9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и анализ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зультатов в соотве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ствии с  целями 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вационного проекта.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результатов 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лям инновационного проекта.</w:t>
            </w:r>
          </w:p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1" w:rsidRDefault="00D9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A1" w:rsidTr="00D917A1">
        <w:trPr>
          <w:trHeight w:val="876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1" w:rsidRDefault="00D9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1" w:rsidRDefault="00D9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1" w:rsidRDefault="00D9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целей и планов инновацио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направлений прогрессивного развития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следуемой проблемы.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1" w:rsidRDefault="00D9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A1" w:rsidTr="00D917A1">
        <w:trPr>
          <w:trHeight w:val="83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1" w:rsidRDefault="00D9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1" w:rsidRDefault="00D9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1" w:rsidRDefault="00D9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попул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ризация положител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опыта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интереса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образовательных отнош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к проблеме.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7A1" w:rsidRDefault="00D91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A1" w:rsidTr="00D917A1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научно-методических 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мендаций по внедр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в практику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Широкая популяризация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ложительного опыта работы.</w:t>
            </w:r>
          </w:p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сетевого взаим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образовательных учреждений города, области и др. регионов по теме иннов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мендации</w:t>
            </w:r>
          </w:p>
          <w:p w:rsidR="00D917A1" w:rsidRDefault="00D9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</w:p>
        </w:tc>
      </w:tr>
    </w:tbl>
    <w:p w:rsidR="00D917A1" w:rsidRDefault="00D917A1" w:rsidP="00D917A1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1" w:rsidRDefault="00D917A1" w:rsidP="00D917A1">
      <w:pPr>
        <w:pStyle w:val="21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Cs w:val="28"/>
        </w:rPr>
      </w:pPr>
      <w:r>
        <w:rPr>
          <w:b/>
        </w:rPr>
        <w:t>Прогнозируемые результаты:</w:t>
      </w:r>
      <w:r>
        <w:t xml:space="preserve"> </w:t>
      </w:r>
    </w:p>
    <w:p w:rsidR="00D917A1" w:rsidRDefault="00D917A1" w:rsidP="00D917A1">
      <w:pPr>
        <w:pStyle w:val="21"/>
        <w:tabs>
          <w:tab w:val="left" w:pos="0"/>
          <w:tab w:val="left" w:pos="1134"/>
        </w:tabs>
        <w:jc w:val="both"/>
      </w:pPr>
      <w:r>
        <w:t>– Программа воспитания правовой культуры участников образовательн</w:t>
      </w:r>
      <w:r>
        <w:t>о</w:t>
      </w:r>
      <w:r>
        <w:t xml:space="preserve">го процесса; </w:t>
      </w:r>
    </w:p>
    <w:p w:rsidR="00D917A1" w:rsidRDefault="00D917A1" w:rsidP="00D917A1">
      <w:pPr>
        <w:pStyle w:val="21"/>
        <w:tabs>
          <w:tab w:val="left" w:pos="0"/>
          <w:tab w:val="left" w:pos="1134"/>
        </w:tabs>
        <w:jc w:val="both"/>
      </w:pPr>
      <w:r>
        <w:t>– план повышения профессиональной компетентности участников обр</w:t>
      </w:r>
      <w:r>
        <w:t>а</w:t>
      </w:r>
      <w:r>
        <w:t>зовательных отношений в области воспитания правовой культуры;</w:t>
      </w:r>
    </w:p>
    <w:p w:rsidR="00D917A1" w:rsidRDefault="00D917A1" w:rsidP="00D917A1">
      <w:pPr>
        <w:pStyle w:val="21"/>
        <w:tabs>
          <w:tab w:val="left" w:pos="0"/>
          <w:tab w:val="left" w:pos="1134"/>
        </w:tabs>
        <w:jc w:val="both"/>
      </w:pPr>
      <w:r>
        <w:t>– методические разработки уроков, внеклассных мероприятий;</w:t>
      </w:r>
    </w:p>
    <w:p w:rsidR="00D917A1" w:rsidRDefault="00D917A1" w:rsidP="00D917A1">
      <w:pPr>
        <w:pStyle w:val="21"/>
        <w:tabs>
          <w:tab w:val="left" w:pos="0"/>
          <w:tab w:val="left" w:pos="1134"/>
        </w:tabs>
        <w:jc w:val="both"/>
        <w:rPr>
          <w:szCs w:val="28"/>
        </w:rPr>
      </w:pPr>
      <w:r>
        <w:t>– диагностические материалы (положительная динамика уровня правовой культуры участников образования и развития единого правового образовател</w:t>
      </w:r>
      <w:r>
        <w:t>ь</w:t>
      </w:r>
      <w:r>
        <w:t xml:space="preserve">ного пространства; </w:t>
      </w:r>
      <w:r>
        <w:rPr>
          <w:szCs w:val="28"/>
        </w:rPr>
        <w:t xml:space="preserve"> повышение качества управления образовательными сист</w:t>
      </w:r>
      <w:r>
        <w:rPr>
          <w:szCs w:val="28"/>
        </w:rPr>
        <w:t>е</w:t>
      </w:r>
      <w:r>
        <w:rPr>
          <w:szCs w:val="28"/>
        </w:rPr>
        <w:t xml:space="preserve">мами); </w:t>
      </w:r>
    </w:p>
    <w:p w:rsidR="00D917A1" w:rsidRDefault="00D917A1" w:rsidP="00D917A1">
      <w:pPr>
        <w:pStyle w:val="21"/>
        <w:tabs>
          <w:tab w:val="left" w:pos="0"/>
          <w:tab w:val="left" w:pos="1134"/>
        </w:tabs>
        <w:jc w:val="both"/>
      </w:pPr>
      <w:r>
        <w:t xml:space="preserve">– методические рекомендации по теме инновационного проекта; </w:t>
      </w:r>
    </w:p>
    <w:p w:rsidR="00D917A1" w:rsidRDefault="00D917A1" w:rsidP="00D917A1">
      <w:pPr>
        <w:pStyle w:val="21"/>
        <w:tabs>
          <w:tab w:val="left" w:pos="0"/>
          <w:tab w:val="left" w:pos="1134"/>
        </w:tabs>
        <w:jc w:val="both"/>
        <w:rPr>
          <w:szCs w:val="28"/>
        </w:rPr>
      </w:pPr>
      <w:r>
        <w:rPr>
          <w:szCs w:val="28"/>
        </w:rPr>
        <w:t>– публикации в печатных изданиях по проблеме инновационной деятел</w:t>
      </w:r>
      <w:r>
        <w:rPr>
          <w:szCs w:val="28"/>
        </w:rPr>
        <w:t>ь</w:t>
      </w:r>
      <w:r>
        <w:rPr>
          <w:szCs w:val="28"/>
        </w:rPr>
        <w:t>ности.</w:t>
      </w:r>
    </w:p>
    <w:p w:rsidR="00D917A1" w:rsidRDefault="00D917A1" w:rsidP="00D917A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7A1" w:rsidRDefault="00D917A1" w:rsidP="00D917A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7A1" w:rsidRDefault="00D917A1" w:rsidP="00D917A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7A1" w:rsidRDefault="00D917A1" w:rsidP="00D917A1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условий, необходимых для организации деятельности площадки: </w:t>
      </w:r>
    </w:p>
    <w:p w:rsidR="00D917A1" w:rsidRDefault="00D917A1" w:rsidP="00D917A1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Нормативное обеспечение:</w:t>
      </w:r>
    </w:p>
    <w:p w:rsidR="00D917A1" w:rsidRDefault="00D917A1" w:rsidP="00D917A1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Конвенция ООН о правах ребенка,</w:t>
      </w:r>
    </w:p>
    <w:p w:rsidR="00D917A1" w:rsidRDefault="00D917A1" w:rsidP="00D917A1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Конституция  РФ,</w:t>
      </w:r>
    </w:p>
    <w:p w:rsidR="00D917A1" w:rsidRDefault="00D917A1" w:rsidP="00D917A1">
      <w:pPr>
        <w:pStyle w:val="a5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Семейный Кодекс Российской Федерации от 29.12.1995 г. № 223-ФЗ,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Гражданский Кодекс Российской Федерации от 30.11.1994 г. № 51-ФЗ, 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Уголовный Кодекс Российской Федерации от 13.06.1996 г. № 63-ФЗ, 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Кодекс Российской Федерации об административных правонарушениях от 30.12.2001 г. № 195-ФЗ, 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Трудовой Кодекс Российской Федерации от 30.12.2001г. № 197-ФЗ, 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Федеральный закон от 25.12.2012 № 273-ФЗ «Об образовании в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Федерации», 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Федеральный закон от 24.07.1998 № 124-ФЗ «Об основных гарантиях прав ребенка в Российской Федерации» и др.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7A1" w:rsidRDefault="00D917A1" w:rsidP="00D917A1">
      <w:pPr>
        <w:pStyle w:val="a5"/>
        <w:numPr>
          <w:ilvl w:val="1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Кадровое обеспечение </w:t>
      </w:r>
    </w:p>
    <w:tbl>
      <w:tblPr>
        <w:tblStyle w:val="a6"/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87"/>
        <w:gridCol w:w="2775"/>
        <w:gridCol w:w="1134"/>
        <w:gridCol w:w="3686"/>
      </w:tblGrid>
      <w:tr w:rsidR="00D917A1" w:rsidTr="00D917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Награды</w:t>
            </w:r>
          </w:p>
        </w:tc>
      </w:tr>
      <w:tr w:rsidR="00D917A1" w:rsidTr="00D917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Хриптулов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ректора СГИИ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Заслуженный учитель РФ</w:t>
            </w:r>
          </w:p>
        </w:tc>
      </w:tr>
      <w:tr w:rsidR="00D917A1" w:rsidTr="00D917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Винокуров А.И.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проректора СГИИ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К.псих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A1" w:rsidTr="00D917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A1" w:rsidRDefault="00D9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В.</w:t>
            </w:r>
          </w:p>
          <w:p w:rsidR="00D917A1" w:rsidRDefault="00D9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СОШ №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и науки РФ</w:t>
            </w:r>
          </w:p>
        </w:tc>
      </w:tr>
      <w:tr w:rsidR="00D917A1" w:rsidTr="00D917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И.П.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ществознания МБОУ СОШ №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7A1" w:rsidTr="00D917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Иванникова Д.М.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СОШ №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Заслуженный учитель РФ</w:t>
            </w:r>
          </w:p>
        </w:tc>
      </w:tr>
      <w:tr w:rsidR="00D917A1" w:rsidTr="00D917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Терлецкая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ществознания МБОУ СОШ №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Заслуженный учитель РФ</w:t>
            </w:r>
          </w:p>
        </w:tc>
      </w:tr>
      <w:tr w:rsidR="00D917A1" w:rsidTr="00D917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A1" w:rsidRDefault="00D9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Шеломанова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D917A1" w:rsidRDefault="00D9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№ 29 «Стриж»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и науки</w:t>
            </w:r>
          </w:p>
        </w:tc>
      </w:tr>
      <w:tr w:rsidR="00D917A1" w:rsidTr="00D917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МБДОУ № 29 «Стриж»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Грамота управления образования и молодёжной политики Адм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нистрации города Смоленска </w:t>
            </w:r>
          </w:p>
        </w:tc>
      </w:tr>
      <w:tr w:rsidR="00D917A1" w:rsidTr="00D917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A1" w:rsidRDefault="00D9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Н.Г.</w:t>
            </w:r>
          </w:p>
          <w:p w:rsidR="00D917A1" w:rsidRDefault="00D9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МУК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Почетное звание «Почетный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ботник  общего образования РФ»</w:t>
            </w:r>
          </w:p>
        </w:tc>
      </w:tr>
      <w:tr w:rsidR="00D917A1" w:rsidTr="00D917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И.Ф.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A1" w:rsidRDefault="00D917A1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Почетное звание «Почетный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ботник  общего образования РФ»</w:t>
            </w:r>
          </w:p>
        </w:tc>
      </w:tr>
    </w:tbl>
    <w:p w:rsidR="00D917A1" w:rsidRDefault="00D917A1" w:rsidP="00D917A1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7A1" w:rsidRDefault="00D917A1" w:rsidP="00D917A1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Материально-техническое обеспечение</w:t>
      </w:r>
    </w:p>
    <w:p w:rsidR="00D917A1" w:rsidRDefault="00D917A1" w:rsidP="00D917A1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кабинеты, наглядные пособия и стенды, учебно-методические разработки педагогических коллективов МБОУ СОШ № 14, 35, МУК № 2, МБДОУ № 29 «Стриж», аудитории СГИИ.</w:t>
      </w:r>
    </w:p>
    <w:p w:rsidR="00D917A1" w:rsidRDefault="00D917A1" w:rsidP="00D917A1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7A1" w:rsidRDefault="00D917A1" w:rsidP="00D917A1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7A1" w:rsidRDefault="00D917A1" w:rsidP="00D917A1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Информационно-методическое обеспечение</w:t>
      </w:r>
    </w:p>
    <w:p w:rsidR="00D917A1" w:rsidRDefault="00D917A1" w:rsidP="00D917A1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по теме «Повышение уровня правовой культуры участников образовательного процесса» </w:t>
      </w:r>
    </w:p>
    <w:p w:rsidR="00D917A1" w:rsidRDefault="00D917A1" w:rsidP="00D917A1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Официальные сайты: МБОУ СОШ № 14 – </w:t>
      </w:r>
      <w:r>
        <w:rPr>
          <w:rFonts w:ascii="Times New Roman" w:hAnsi="Times New Roman" w:cs="Times New Roman"/>
          <w:sz w:val="28"/>
          <w:szCs w:val="28"/>
          <w:lang w:val="en-US"/>
        </w:rPr>
        <w:t>school</w:t>
      </w: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  <w:lang w:val="en-US"/>
        </w:rPr>
        <w:t>smoladmin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917A1" w:rsidRDefault="00D917A1" w:rsidP="00D917A1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№ 35 – school35.smoladmin.ru, </w:t>
      </w:r>
    </w:p>
    <w:p w:rsidR="00D917A1" w:rsidRDefault="00D917A1" w:rsidP="00D917A1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МУК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№ 2 – myk2.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edusite.ru,</w:t>
      </w:r>
    </w:p>
    <w:p w:rsidR="00D917A1" w:rsidRDefault="00D917A1" w:rsidP="00D917A1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№ 29 «</w:t>
      </w:r>
      <w:r>
        <w:rPr>
          <w:rFonts w:ascii="Times New Roman" w:hAnsi="Times New Roman" w:cs="Times New Roman"/>
          <w:sz w:val="28"/>
          <w:szCs w:val="28"/>
        </w:rPr>
        <w:t>Стриж</w:t>
      </w:r>
      <w:r>
        <w:rPr>
          <w:rFonts w:ascii="Times New Roman" w:hAnsi="Times New Roman" w:cs="Times New Roman"/>
          <w:sz w:val="28"/>
          <w:szCs w:val="28"/>
          <w:lang w:val="en-US"/>
        </w:rPr>
        <w:t>» –mdou29.smoladmin.ru.</w:t>
      </w:r>
    </w:p>
    <w:p w:rsidR="00D917A1" w:rsidRDefault="00D917A1" w:rsidP="00D917A1">
      <w:pPr>
        <w:pStyle w:val="a5"/>
        <w:numPr>
          <w:ilvl w:val="1"/>
          <w:numId w:val="1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Мотивационное</w:t>
      </w:r>
    </w:p>
    <w:p w:rsidR="00D917A1" w:rsidRDefault="00D917A1" w:rsidP="00D917A1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стимулирования деятельности участников образовательных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ношений через формы морального и материального поощрения; система 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мирования правового сознания, степени значимости исследуемой проблемы для всех участников образовательного процесса.</w:t>
      </w:r>
    </w:p>
    <w:p w:rsidR="00D917A1" w:rsidRDefault="00D917A1" w:rsidP="00D917A1">
      <w:pPr>
        <w:pStyle w:val="a5"/>
        <w:shd w:val="clear" w:color="auto" w:fill="FFFFFF"/>
        <w:tabs>
          <w:tab w:val="left" w:pos="1134"/>
        </w:tabs>
        <w:spacing w:after="0" w:line="240" w:lineRule="auto"/>
        <w:ind w:left="14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917A1" w:rsidRDefault="00D917A1" w:rsidP="00D917A1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 контроля и обеспечения достоверности результатов, сформулированные с учетом концепции региональной системы оценки качества (РСОКО).</w:t>
      </w:r>
    </w:p>
    <w:p w:rsidR="00D917A1" w:rsidRDefault="00D917A1" w:rsidP="00D917A1">
      <w:pPr>
        <w:pStyle w:val="BodyText22"/>
        <w:tabs>
          <w:tab w:val="left" w:pos="360"/>
          <w:tab w:val="left" w:pos="1134"/>
        </w:tabs>
        <w:jc w:val="both"/>
        <w:rPr>
          <w:color w:val="000000"/>
          <w:kern w:val="28"/>
        </w:rPr>
      </w:pPr>
      <w:proofErr w:type="gramStart"/>
      <w:r>
        <w:t>Для входной (выходной) диагностики и получения достоверных результ</w:t>
      </w:r>
      <w:r>
        <w:t>а</w:t>
      </w:r>
      <w:r>
        <w:t>тов предполагается использовать методики, обеспечивающие диагностическую составляющие мониторинг</w:t>
      </w:r>
      <w:r>
        <w:rPr>
          <w:bCs/>
        </w:rPr>
        <w:t>а;</w:t>
      </w:r>
      <w:r>
        <w:t xml:space="preserve"> такие</w:t>
      </w:r>
      <w:r>
        <w:rPr>
          <w:bCs/>
        </w:rPr>
        <w:t xml:space="preserve"> методы,</w:t>
      </w:r>
      <w:r>
        <w:t xml:space="preserve"> как: </w:t>
      </w:r>
      <w:r>
        <w:rPr>
          <w:color w:val="000000"/>
          <w:kern w:val="28"/>
        </w:rPr>
        <w:t>наблюдение, анкетирование, тестирование,  сравнение, описание</w:t>
      </w:r>
      <w:r>
        <w:rPr>
          <w:kern w:val="28"/>
        </w:rPr>
        <w:t xml:space="preserve">; обобщение, </w:t>
      </w:r>
      <w:r>
        <w:rPr>
          <w:color w:val="000000"/>
          <w:kern w:val="28"/>
        </w:rPr>
        <w:t xml:space="preserve">анализ, синтез, </w:t>
      </w:r>
      <w:r>
        <w:rPr>
          <w:kern w:val="28"/>
        </w:rPr>
        <w:t>статистическая обработка данных</w:t>
      </w:r>
      <w:r>
        <w:rPr>
          <w:color w:val="000000"/>
          <w:kern w:val="28"/>
        </w:rPr>
        <w:t>.</w:t>
      </w:r>
      <w:proofErr w:type="gramEnd"/>
    </w:p>
    <w:p w:rsidR="00D917A1" w:rsidRDefault="00D917A1" w:rsidP="00D917A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7A1" w:rsidRDefault="00D917A1" w:rsidP="00D917A1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научных и/или учебно-методических разработок по теме площадки.</w:t>
      </w:r>
    </w:p>
    <w:p w:rsidR="00D917A1" w:rsidRDefault="00D917A1" w:rsidP="00D917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Смоленский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 Б. Гражданское общество в условиях Российского конституционализма: аспекты правовой культуры: Монография – Москва ИКЦ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2003.</w:t>
      </w:r>
    </w:p>
    <w:p w:rsidR="00D917A1" w:rsidRDefault="00D917A1" w:rsidP="00D917A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Розин В. М. Генезис права. М., 2003.</w:t>
      </w:r>
    </w:p>
    <w:p w:rsidR="00D917A1" w:rsidRDefault="00D917A1" w:rsidP="00D917A1">
      <w:pPr>
        <w:pStyle w:val="a3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Шкатулла</w:t>
      </w:r>
      <w:proofErr w:type="spellEnd"/>
      <w:r>
        <w:rPr>
          <w:sz w:val="28"/>
          <w:szCs w:val="28"/>
        </w:rPr>
        <w:t xml:space="preserve"> В.И., </w:t>
      </w:r>
      <w:proofErr w:type="spellStart"/>
      <w:r>
        <w:rPr>
          <w:sz w:val="28"/>
          <w:szCs w:val="28"/>
        </w:rPr>
        <w:t>Надвикова</w:t>
      </w:r>
      <w:proofErr w:type="spellEnd"/>
      <w:r>
        <w:rPr>
          <w:sz w:val="28"/>
          <w:szCs w:val="28"/>
        </w:rPr>
        <w:t xml:space="preserve"> В.В., </w:t>
      </w:r>
      <w:proofErr w:type="spellStart"/>
      <w:r>
        <w:rPr>
          <w:sz w:val="28"/>
          <w:szCs w:val="28"/>
        </w:rPr>
        <w:t>Сытинская</w:t>
      </w:r>
      <w:proofErr w:type="spellEnd"/>
      <w:r>
        <w:rPr>
          <w:sz w:val="28"/>
          <w:szCs w:val="28"/>
        </w:rPr>
        <w:t xml:space="preserve"> М.В. Право. М., 2004.</w:t>
      </w:r>
    </w:p>
    <w:p w:rsidR="00D917A1" w:rsidRDefault="00D917A1" w:rsidP="00D917A1">
      <w:pPr>
        <w:pStyle w:val="Default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Беки </w:t>
      </w:r>
      <w:proofErr w:type="spellStart"/>
      <w:r>
        <w:rPr>
          <w:sz w:val="28"/>
          <w:szCs w:val="28"/>
        </w:rPr>
        <w:t>Уорли</w:t>
      </w:r>
      <w:proofErr w:type="spellEnd"/>
      <w:r>
        <w:rPr>
          <w:sz w:val="28"/>
          <w:szCs w:val="28"/>
        </w:rPr>
        <w:t>. Интернет: реальные и мнимые угрозы</w:t>
      </w:r>
      <w:proofErr w:type="gramStart"/>
      <w:r>
        <w:rPr>
          <w:sz w:val="28"/>
          <w:szCs w:val="28"/>
        </w:rPr>
        <w:t>/ П</w:t>
      </w:r>
      <w:proofErr w:type="gramEnd"/>
      <w:r>
        <w:rPr>
          <w:sz w:val="28"/>
          <w:szCs w:val="28"/>
        </w:rPr>
        <w:t xml:space="preserve">ер. с англ. – М.: КУДИЦ-ОБРАЗ, 2004. – 320 с. </w:t>
      </w:r>
    </w:p>
    <w:p w:rsidR="00D917A1" w:rsidRDefault="00D917A1" w:rsidP="00D917A1">
      <w:pPr>
        <w:pStyle w:val="Default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Будунов</w:t>
      </w:r>
      <w:proofErr w:type="spellEnd"/>
      <w:r>
        <w:rPr>
          <w:sz w:val="28"/>
          <w:szCs w:val="28"/>
        </w:rPr>
        <w:t xml:space="preserve"> Г.М. Компьютерные технологии в образовательной сфере: «за»   и «против». – М.: АРКТИ, 2006. – 192 с. </w:t>
      </w:r>
    </w:p>
    <w:p w:rsidR="00D917A1" w:rsidRDefault="00D917A1" w:rsidP="00D917A1">
      <w:pPr>
        <w:pStyle w:val="a5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Терлецкая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 Система воспитания антикоррупционного мирово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зрения школьников.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Правовая культура как условие формирования правового государства. Материалы международной научно-практической конференции: </w:t>
      </w:r>
      <w:r>
        <w:rPr>
          <w:rFonts w:ascii="Times New Roman" w:hAnsi="Times New Roman" w:cs="Times New Roman"/>
          <w:sz w:val="28"/>
          <w:szCs w:val="28"/>
        </w:rPr>
        <w:t>Витебск, 10-11 декабря 2010 года / Вит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ос. ун-т; Витебск: УО ВГУ им. П.М.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2010.</w:t>
      </w:r>
      <w:r>
        <w:rPr>
          <w:rFonts w:ascii="Times New Roman" w:hAnsi="Times New Roman" w:cs="Times New Roman"/>
          <w:bCs/>
          <w:sz w:val="28"/>
          <w:szCs w:val="28"/>
        </w:rPr>
        <w:t>– С. 344–346.</w:t>
      </w:r>
    </w:p>
    <w:p w:rsidR="00D917A1" w:rsidRDefault="00D917A1" w:rsidP="00D917A1">
      <w:pPr>
        <w:pStyle w:val="a5"/>
        <w:numPr>
          <w:ilvl w:val="0"/>
          <w:numId w:val="2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Туберозова М.В. Формирование основ правовой культуры в системе образования. Культура, искусство, образование: проблемы и перспективы ра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>
        <w:rPr>
          <w:rFonts w:ascii="Times New Roman" w:hAnsi="Times New Roman" w:cs="Times New Roman"/>
          <w:bCs/>
          <w:sz w:val="28"/>
          <w:szCs w:val="28"/>
        </w:rPr>
        <w:t xml:space="preserve">вития. Материалы научно-практической конференции. – Смоленск: СГИИ, 2009. –  С. 257–263. </w:t>
      </w:r>
    </w:p>
    <w:p w:rsidR="00D917A1" w:rsidRDefault="00D917A1" w:rsidP="00D917A1">
      <w:pPr>
        <w:pStyle w:val="a5"/>
        <w:numPr>
          <w:ilvl w:val="0"/>
          <w:numId w:val="2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Туберозова М.В. </w:t>
      </w:r>
      <w:r>
        <w:rPr>
          <w:rFonts w:ascii="Times New Roman" w:hAnsi="Times New Roman" w:cs="Times New Roman"/>
          <w:kern w:val="2"/>
          <w:sz w:val="28"/>
          <w:szCs w:val="28"/>
        </w:rPr>
        <w:t>Воспитание правовой культуры участников образ</w:t>
      </w: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>
        <w:rPr>
          <w:rFonts w:ascii="Times New Roman" w:hAnsi="Times New Roman" w:cs="Times New Roman"/>
          <w:kern w:val="2"/>
          <w:sz w:val="28"/>
          <w:szCs w:val="28"/>
        </w:rPr>
        <w:t>вательного процесса как условие становления гражданского общества.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вая культура как условие формирования правового государства. Материалы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международной научно-практической конференции: </w:t>
      </w:r>
      <w:r>
        <w:rPr>
          <w:rFonts w:ascii="Times New Roman" w:hAnsi="Times New Roman" w:cs="Times New Roman"/>
          <w:sz w:val="28"/>
          <w:szCs w:val="28"/>
        </w:rPr>
        <w:t>Витебск, 10-11 декабря 2010 года / Вит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ос. ун-т; Витебск: УО ВГУ им. П.М.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2010.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С. 337–339. </w:t>
      </w:r>
    </w:p>
    <w:p w:rsidR="00D917A1" w:rsidRDefault="00D917A1" w:rsidP="00D917A1">
      <w:pPr>
        <w:pStyle w:val="a5"/>
        <w:numPr>
          <w:ilvl w:val="0"/>
          <w:numId w:val="2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Туберозова М.В. </w:t>
      </w:r>
      <w:r>
        <w:rPr>
          <w:rFonts w:ascii="Times New Roman" w:hAnsi="Times New Roman" w:cs="Times New Roman"/>
          <w:sz w:val="28"/>
          <w:szCs w:val="28"/>
        </w:rPr>
        <w:t>Роль правовой культуры в формировании совреме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модели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Технология современного урока – инновационный р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сурс обеспечения качества образования. Материалы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научно-практической конференции. –</w:t>
      </w:r>
      <w:r>
        <w:rPr>
          <w:rFonts w:ascii="Times New Roman" w:hAnsi="Times New Roman" w:cs="Times New Roman"/>
          <w:sz w:val="28"/>
          <w:szCs w:val="28"/>
        </w:rPr>
        <w:t xml:space="preserve"> Екатеринбург: МУ ИМЦ Екатеринбургский Дом Учителя, – 2010.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С. 22–26.  </w:t>
      </w:r>
    </w:p>
    <w:p w:rsidR="00D917A1" w:rsidRDefault="00D917A1" w:rsidP="00D917A1">
      <w:pPr>
        <w:pStyle w:val="a5"/>
        <w:numPr>
          <w:ilvl w:val="0"/>
          <w:numId w:val="2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Туберозова М.В. </w:t>
      </w:r>
      <w:r>
        <w:rPr>
          <w:rFonts w:ascii="Times New Roman" w:hAnsi="Times New Roman" w:cs="Times New Roman"/>
          <w:sz w:val="28"/>
          <w:szCs w:val="28"/>
        </w:rPr>
        <w:t>Правовая культура участников педагогического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цесса как основа развития качества образовательного пространства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Аврамие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чтения. Сборник научных статей.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>. IX.  – Смоленск: ООО Издател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Радопа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2012.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С. 297-304. </w:t>
      </w:r>
    </w:p>
    <w:p w:rsidR="00D917A1" w:rsidRDefault="00D917A1" w:rsidP="00D917A1">
      <w:pPr>
        <w:pStyle w:val="a5"/>
        <w:numPr>
          <w:ilvl w:val="0"/>
          <w:numId w:val="2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Туберозова М.В. </w:t>
      </w:r>
      <w:r>
        <w:rPr>
          <w:rFonts w:ascii="Times New Roman" w:hAnsi="Times New Roman" w:cs="Times New Roman"/>
          <w:sz w:val="28"/>
          <w:szCs w:val="28"/>
        </w:rPr>
        <w:t>Управление образовательными организациями на основе правового регулирования Ресурсы развития образовательных систем в условиях социального многообразия: Сборник материалов XIX Междунаро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ной научно-практической конференции. М., 2013. – 227 с., С. 79-83.</w:t>
      </w:r>
    </w:p>
    <w:p w:rsidR="00D917A1" w:rsidRDefault="00D917A1" w:rsidP="00D917A1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A1" w:rsidRDefault="00D917A1" w:rsidP="00D917A1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значимости программы деятельности площадки для развития системы образования в регионе.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Стремление к совершенствованию правовых знаний и умений – не мо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ное течение и не случайное явление, потребность в них соответствует социал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природе человека. Уважение к законам государства, правам и свободам людей, нормам существования в цивилизованном обществе должно быть ест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ственной формой поведения каждого человека. Все это определяет актуал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ность разработки и реализации системы </w:t>
      </w:r>
      <w:r>
        <w:rPr>
          <w:rFonts w:ascii="Times New Roman" w:hAnsi="Times New Roman" w:cs="Times New Roman"/>
          <w:kern w:val="28"/>
          <w:sz w:val="28"/>
          <w:szCs w:val="28"/>
        </w:rPr>
        <w:t>воспитания правовой культуры субъе</w:t>
      </w:r>
      <w:r>
        <w:rPr>
          <w:rFonts w:ascii="Times New Roman" w:hAnsi="Times New Roman" w:cs="Times New Roman"/>
          <w:kern w:val="28"/>
          <w:sz w:val="28"/>
          <w:szCs w:val="28"/>
        </w:rPr>
        <w:t>к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тов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 которая позволяет: 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регулировать правовые отношения в интересах обучающихся,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тельного учреждения, государства; </w:t>
      </w:r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обеспечивать воздействие (нормативное, управленческое, нравственное, идеологическое, психологическое, организационное и т.д.) права на сознание и волю участников образовательных отношений;</w:t>
      </w:r>
      <w:proofErr w:type="gramEnd"/>
    </w:p>
    <w:p w:rsidR="00D917A1" w:rsidRDefault="00D917A1" w:rsidP="00D9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учитывать влияние современной социальной среды на правовое созн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ние, гражданскую активность участников образовательного процесса; </w:t>
      </w:r>
    </w:p>
    <w:p w:rsidR="00D917A1" w:rsidRDefault="00D917A1" w:rsidP="00D917A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обобщать положительный отечественный и зарубежный опыт для 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мирования единого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праворегулируемого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пространства.</w:t>
      </w:r>
    </w:p>
    <w:p w:rsidR="00D917A1" w:rsidRDefault="00D917A1" w:rsidP="00D917A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7A1" w:rsidRDefault="00D917A1" w:rsidP="00D917A1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 по распространению и внедрению планируемых 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зультатов деятельности площадки выбранного вида в массовую практику.</w:t>
      </w:r>
    </w:p>
    <w:p w:rsidR="00D917A1" w:rsidRDefault="00D917A1" w:rsidP="00D917A1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деятельности инновационной площадки для ознакомления и трансляции опыта будут представлены на региональных семинарах для руков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дителей ОУ, уполномоченных по защите прав ребенка в ОУ, учебно-методической литературе, на сайтах МБОУ СОШ № 14, 35, МУК № 2, МБДОУ ЦРР № 29 «Стриж», СОИРО.</w:t>
      </w:r>
    </w:p>
    <w:p w:rsidR="00224A73" w:rsidRDefault="00224A73"/>
    <w:sectPr w:rsidR="00224A73" w:rsidSect="00D917A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21AC4"/>
    <w:multiLevelType w:val="hybridMultilevel"/>
    <w:tmpl w:val="263AFA1A"/>
    <w:lvl w:ilvl="0" w:tplc="D21272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09713F"/>
    <w:multiLevelType w:val="multilevel"/>
    <w:tmpl w:val="5372D7F4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092" w:hanging="720"/>
      </w:pPr>
    </w:lvl>
    <w:lvl w:ilvl="3">
      <w:start w:val="1"/>
      <w:numFmt w:val="decimal"/>
      <w:isLgl/>
      <w:lvlText w:val="%1.%2.%3.%4."/>
      <w:lvlJc w:val="left"/>
      <w:pPr>
        <w:ind w:left="8452" w:hanging="1080"/>
      </w:pPr>
    </w:lvl>
    <w:lvl w:ilvl="4">
      <w:start w:val="1"/>
      <w:numFmt w:val="decimal"/>
      <w:isLgl/>
      <w:lvlText w:val="%1.%2.%3.%4.%5."/>
      <w:lvlJc w:val="left"/>
      <w:pPr>
        <w:ind w:left="8452" w:hanging="1080"/>
      </w:pPr>
    </w:lvl>
    <w:lvl w:ilvl="5">
      <w:start w:val="1"/>
      <w:numFmt w:val="decimal"/>
      <w:isLgl/>
      <w:lvlText w:val="%1.%2.%3.%4.%5.%6."/>
      <w:lvlJc w:val="left"/>
      <w:pPr>
        <w:ind w:left="8812" w:hanging="1440"/>
      </w:pPr>
    </w:lvl>
    <w:lvl w:ilvl="6">
      <w:start w:val="1"/>
      <w:numFmt w:val="decimal"/>
      <w:isLgl/>
      <w:lvlText w:val="%1.%2.%3.%4.%5.%6.%7."/>
      <w:lvlJc w:val="left"/>
      <w:pPr>
        <w:ind w:left="9172" w:hanging="1800"/>
      </w:pPr>
    </w:lvl>
    <w:lvl w:ilvl="7">
      <w:start w:val="1"/>
      <w:numFmt w:val="decimal"/>
      <w:isLgl/>
      <w:lvlText w:val="%1.%2.%3.%4.%5.%6.%7.%8."/>
      <w:lvlJc w:val="left"/>
      <w:pPr>
        <w:ind w:left="9172" w:hanging="1800"/>
      </w:pPr>
    </w:lvl>
    <w:lvl w:ilvl="8">
      <w:start w:val="1"/>
      <w:numFmt w:val="decimal"/>
      <w:isLgl/>
      <w:lvlText w:val="%1.%2.%3.%4.%5.%6.%7.%8.%9."/>
      <w:lvlJc w:val="left"/>
      <w:pPr>
        <w:ind w:left="953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DB"/>
    <w:rsid w:val="00224A73"/>
    <w:rsid w:val="002C07B0"/>
    <w:rsid w:val="00D051DB"/>
    <w:rsid w:val="00D9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917A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91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17A1"/>
    <w:pPr>
      <w:ind w:left="720"/>
      <w:contextualSpacing/>
    </w:pPr>
  </w:style>
  <w:style w:type="paragraph" w:customStyle="1" w:styleId="21">
    <w:name w:val="Основной текст 21"/>
    <w:basedOn w:val="a"/>
    <w:rsid w:val="00D917A1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2">
    <w:name w:val="Body Text 22"/>
    <w:basedOn w:val="a"/>
    <w:rsid w:val="00D917A1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D917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D9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917A1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91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917A1"/>
    <w:pPr>
      <w:ind w:left="720"/>
      <w:contextualSpacing/>
    </w:pPr>
  </w:style>
  <w:style w:type="paragraph" w:customStyle="1" w:styleId="21">
    <w:name w:val="Основной текст 21"/>
    <w:basedOn w:val="a"/>
    <w:rsid w:val="00D917A1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2">
    <w:name w:val="Body Text 22"/>
    <w:basedOn w:val="a"/>
    <w:rsid w:val="00D917A1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D917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D9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5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Боброва</cp:lastModifiedBy>
  <cp:revision>2</cp:revision>
  <dcterms:created xsi:type="dcterms:W3CDTF">2014-10-13T05:01:00Z</dcterms:created>
  <dcterms:modified xsi:type="dcterms:W3CDTF">2014-10-13T05:01:00Z</dcterms:modified>
</cp:coreProperties>
</file>