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3D" w:rsidRPr="00DC133D" w:rsidRDefault="00DC133D" w:rsidP="00DC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33D">
        <w:rPr>
          <w:rFonts w:ascii="Times New Roman" w:eastAsia="Times New Roman" w:hAnsi="Times New Roman" w:cs="Times New Roman"/>
          <w:b/>
          <w:sz w:val="28"/>
          <w:szCs w:val="28"/>
        </w:rPr>
        <w:t>Проект в области гражданско-патриотического воспитания</w:t>
      </w:r>
    </w:p>
    <w:p w:rsidR="007820FD" w:rsidRPr="00DC133D" w:rsidRDefault="00DC133D" w:rsidP="00DC133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3D">
        <w:rPr>
          <w:rFonts w:ascii="Times New Roman" w:eastAsia="Times New Roman" w:hAnsi="Times New Roman" w:cs="Times New Roman"/>
          <w:b/>
          <w:sz w:val="28"/>
          <w:szCs w:val="28"/>
        </w:rPr>
        <w:t>«Помнить, чтобы жизнь продолжалась…»</w:t>
      </w:r>
    </w:p>
    <w:p w:rsidR="00DC133D" w:rsidRDefault="00DC133D" w:rsidP="00DC133D">
      <w:pPr>
        <w:pStyle w:val="ac"/>
        <w:ind w:left="2835"/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</w:pPr>
    </w:p>
    <w:p w:rsidR="007820FD" w:rsidRPr="00DC133D" w:rsidRDefault="00DC133D" w:rsidP="00DC133D">
      <w:pPr>
        <w:pStyle w:val="ac"/>
        <w:ind w:left="2835"/>
        <w:rPr>
          <w:rFonts w:ascii="Times New Roman" w:hAnsi="Times New Roman" w:cs="Times New Roman"/>
          <w:i/>
          <w:sz w:val="24"/>
          <w:szCs w:val="24"/>
        </w:rPr>
      </w:pPr>
      <w:r w:rsidRPr="00DC133D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en-US"/>
        </w:rPr>
        <w:t>Андреева Галина Александровна</w:t>
      </w:r>
      <w:r w:rsidRPr="00DC133D">
        <w:rPr>
          <w:rFonts w:ascii="Times New Roman" w:hAnsi="Times New Roman" w:cs="Times New Roman"/>
          <w:i/>
          <w:sz w:val="24"/>
          <w:szCs w:val="24"/>
        </w:rPr>
        <w:t xml:space="preserve">, зам.директора </w:t>
      </w:r>
      <w:r w:rsidRPr="00DC133D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en-US"/>
        </w:rPr>
        <w:t>МБОУ Сметанинская СШ</w:t>
      </w:r>
      <w:r w:rsidRPr="00DC133D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, Смоленского района</w:t>
      </w:r>
    </w:p>
    <w:p w:rsidR="007820FD" w:rsidRDefault="007820FD" w:rsidP="00EC6B9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880908" w:rsidRPr="003338C3" w:rsidRDefault="00880908" w:rsidP="00EC6B9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«Если факел памяти погаснет,</w:t>
      </w:r>
    </w:p>
    <w:p w:rsidR="00880908" w:rsidRPr="003338C3" w:rsidRDefault="00880908" w:rsidP="00EC6B9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Померкнет жизнь без этого огня,</w:t>
      </w:r>
    </w:p>
    <w:p w:rsidR="00880908" w:rsidRPr="003338C3" w:rsidRDefault="00880908" w:rsidP="00EC6B9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Окажется, что жертвы все напрасны, </w:t>
      </w:r>
    </w:p>
    <w:p w:rsidR="00880908" w:rsidRPr="003338C3" w:rsidRDefault="00880908" w:rsidP="00EC6B9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И ни тебя не будет, ни меня».</w:t>
      </w:r>
    </w:p>
    <w:p w:rsidR="00880908" w:rsidRPr="003338C3" w:rsidRDefault="00880908" w:rsidP="00EC6B99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Расул Гамзатов</w:t>
      </w:r>
    </w:p>
    <w:p w:rsidR="00880908" w:rsidRPr="003338C3" w:rsidRDefault="00880908" w:rsidP="003338C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908" w:rsidRPr="003338C3" w:rsidRDefault="00880908" w:rsidP="003338C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95B69" w:rsidRPr="003338C3" w:rsidRDefault="00D95B69" w:rsidP="00EC6B9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880908" w:rsidRPr="003338C3" w:rsidRDefault="00880908" w:rsidP="00EC6B9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80908" w:rsidRPr="003338C3" w:rsidRDefault="00880908" w:rsidP="003338C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Историческая память о </w:t>
      </w:r>
      <w:r w:rsidR="00936497" w:rsidRPr="003338C3">
        <w:rPr>
          <w:rFonts w:ascii="Times New Roman" w:hAnsi="Times New Roman" w:cs="Times New Roman"/>
          <w:sz w:val="28"/>
          <w:szCs w:val="28"/>
        </w:rPr>
        <w:t>Великой О</w:t>
      </w:r>
      <w:r w:rsidRPr="003338C3">
        <w:rPr>
          <w:rFonts w:ascii="Times New Roman" w:hAnsi="Times New Roman" w:cs="Times New Roman"/>
          <w:sz w:val="28"/>
          <w:szCs w:val="28"/>
        </w:rPr>
        <w:t>течественной войне 1941-1945 гг. является одной из основ исторического сознания российского народа. Именно она  является объединяющей основой нескольких поколений. Память о событиях войны несет заряд духовного единения российского общества при всей сложности его социальной структуры и социально-экономических различий.</w:t>
      </w:r>
    </w:p>
    <w:p w:rsidR="008371C6" w:rsidRPr="003338C3" w:rsidRDefault="008371C6" w:rsidP="003338C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К сожалению, на современном этапе мы вынуждены говорить о том, что память </w:t>
      </w:r>
      <w:r w:rsidR="00936497" w:rsidRPr="003338C3">
        <w:rPr>
          <w:rFonts w:ascii="Times New Roman" w:hAnsi="Times New Roman" w:cs="Times New Roman"/>
          <w:sz w:val="28"/>
          <w:szCs w:val="28"/>
        </w:rPr>
        <w:t>народа о Великой Отечественной в</w:t>
      </w:r>
      <w:r w:rsidRPr="003338C3">
        <w:rPr>
          <w:rFonts w:ascii="Times New Roman" w:hAnsi="Times New Roman" w:cs="Times New Roman"/>
          <w:sz w:val="28"/>
          <w:szCs w:val="28"/>
        </w:rPr>
        <w:t xml:space="preserve">ойне ослабевает и растворяется. С естественным уходом ветеранов – свидетелей событий историческая память меняется, приобретает новые оттенки, становится менее достоверной и более насыщенной "реальностями" дня сегодняшнего. </w:t>
      </w:r>
    </w:p>
    <w:p w:rsidR="008371C6" w:rsidRPr="003338C3" w:rsidRDefault="00880908" w:rsidP="003338C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Прошлое нашей страны, каким бы трудным оно ни было, это общее достояние граждан, а его изучение и сохранение в памяти народной – важнейшая патриотическая, нравственная и культурная задача.</w:t>
      </w:r>
      <w:r w:rsidR="008371C6" w:rsidRPr="003338C3">
        <w:rPr>
          <w:rFonts w:ascii="Times New Roman" w:hAnsi="Times New Roman" w:cs="Times New Roman"/>
          <w:sz w:val="28"/>
          <w:szCs w:val="28"/>
        </w:rPr>
        <w:t xml:space="preserve"> И в реализации этой важной, общегосударственной задачи школа не может оставаться в стороне.  </w:t>
      </w:r>
    </w:p>
    <w:p w:rsidR="00880908" w:rsidRPr="007A5BD0" w:rsidRDefault="00880908" w:rsidP="007A5BD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A5BD0">
        <w:rPr>
          <w:rFonts w:ascii="Times New Roman" w:hAnsi="Times New Roman" w:cs="Times New Roman"/>
          <w:sz w:val="28"/>
          <w:szCs w:val="28"/>
        </w:rPr>
        <w:t>Великая Отечественная война несет еще много нераскрытых</w:t>
      </w:r>
      <w:r w:rsidR="008371C6" w:rsidRPr="007A5BD0">
        <w:rPr>
          <w:rFonts w:ascii="Times New Roman" w:hAnsi="Times New Roman" w:cs="Times New Roman"/>
          <w:sz w:val="28"/>
          <w:szCs w:val="28"/>
        </w:rPr>
        <w:t>, но таких интересных,</w:t>
      </w:r>
      <w:r w:rsidRPr="007A5BD0">
        <w:rPr>
          <w:rFonts w:ascii="Times New Roman" w:hAnsi="Times New Roman" w:cs="Times New Roman"/>
          <w:sz w:val="28"/>
          <w:szCs w:val="28"/>
        </w:rPr>
        <w:t xml:space="preserve"> страниц своей истории. </w:t>
      </w:r>
      <w:r w:rsidR="003338C3" w:rsidRPr="007A5BD0">
        <w:rPr>
          <w:rFonts w:ascii="Times New Roman" w:hAnsi="Times New Roman" w:cs="Times New Roman"/>
          <w:sz w:val="28"/>
          <w:szCs w:val="28"/>
        </w:rPr>
        <w:t xml:space="preserve"> </w:t>
      </w:r>
      <w:r w:rsidR="00290B72" w:rsidRPr="007A5BD0">
        <w:rPr>
          <w:rFonts w:ascii="Times New Roman" w:hAnsi="Times New Roman" w:cs="Times New Roman"/>
          <w:sz w:val="28"/>
          <w:szCs w:val="28"/>
        </w:rPr>
        <w:t xml:space="preserve">Гражданско-патриотический </w:t>
      </w:r>
      <w:r w:rsidR="007A5BD0" w:rsidRPr="007A5BD0">
        <w:rPr>
          <w:rFonts w:ascii="Times New Roman" w:hAnsi="Times New Roman" w:cs="Times New Roman"/>
          <w:sz w:val="28"/>
          <w:szCs w:val="28"/>
        </w:rPr>
        <w:t xml:space="preserve"> проект «Помнить, чтобы жизнь продолжалась…»</w:t>
      </w:r>
      <w:r w:rsidR="007A5BD0">
        <w:rPr>
          <w:rFonts w:ascii="Times New Roman" w:hAnsi="Times New Roman" w:cs="Times New Roman"/>
          <w:sz w:val="28"/>
          <w:szCs w:val="28"/>
        </w:rPr>
        <w:t xml:space="preserve"> </w:t>
      </w:r>
      <w:r w:rsidR="008371C6" w:rsidRPr="007A5BD0">
        <w:rPr>
          <w:rFonts w:ascii="Times New Roman" w:hAnsi="Times New Roman" w:cs="Times New Roman"/>
          <w:sz w:val="28"/>
          <w:szCs w:val="28"/>
        </w:rPr>
        <w:t xml:space="preserve">стал попыткой заполнить неизвестную страницу военной истории </w:t>
      </w:r>
      <w:r w:rsidR="00001F36" w:rsidRPr="007A5BD0">
        <w:rPr>
          <w:rFonts w:ascii="Times New Roman" w:hAnsi="Times New Roman" w:cs="Times New Roman"/>
          <w:sz w:val="28"/>
          <w:szCs w:val="28"/>
        </w:rPr>
        <w:t>деревни</w:t>
      </w:r>
      <w:r w:rsidR="008371C6" w:rsidRPr="007A5BD0">
        <w:rPr>
          <w:rFonts w:ascii="Times New Roman" w:hAnsi="Times New Roman" w:cs="Times New Roman"/>
          <w:sz w:val="28"/>
          <w:szCs w:val="28"/>
        </w:rPr>
        <w:t xml:space="preserve"> </w:t>
      </w:r>
      <w:r w:rsidR="003338C3" w:rsidRPr="007A5BD0">
        <w:rPr>
          <w:rFonts w:ascii="Times New Roman" w:hAnsi="Times New Roman" w:cs="Times New Roman"/>
          <w:sz w:val="28"/>
          <w:szCs w:val="28"/>
        </w:rPr>
        <w:t xml:space="preserve"> </w:t>
      </w:r>
      <w:r w:rsidR="00001F36" w:rsidRPr="007A5B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01F36" w:rsidRPr="007A5BD0">
        <w:rPr>
          <w:rFonts w:ascii="Times New Roman" w:hAnsi="Times New Roman" w:cs="Times New Roman"/>
          <w:sz w:val="28"/>
          <w:szCs w:val="28"/>
        </w:rPr>
        <w:t>метанино Смоленского</w:t>
      </w:r>
      <w:r w:rsidR="008371C6" w:rsidRPr="007A5B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38C3" w:rsidRPr="007A5BD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325DF" w:rsidRPr="007A5BD0">
        <w:rPr>
          <w:rFonts w:ascii="Times New Roman" w:hAnsi="Times New Roman" w:cs="Times New Roman"/>
          <w:sz w:val="28"/>
          <w:szCs w:val="28"/>
        </w:rPr>
        <w:t>. Работа</w:t>
      </w:r>
      <w:r w:rsidR="00D95B69" w:rsidRPr="007A5BD0">
        <w:rPr>
          <w:rFonts w:ascii="Times New Roman" w:hAnsi="Times New Roman" w:cs="Times New Roman"/>
          <w:sz w:val="28"/>
          <w:szCs w:val="28"/>
        </w:rPr>
        <w:t>,</w:t>
      </w:r>
      <w:r w:rsidR="001325DF" w:rsidRPr="007A5BD0">
        <w:rPr>
          <w:rFonts w:ascii="Times New Roman" w:hAnsi="Times New Roman" w:cs="Times New Roman"/>
          <w:sz w:val="28"/>
          <w:szCs w:val="28"/>
        </w:rPr>
        <w:t xml:space="preserve"> направленная на реализацию проектных мероприятий</w:t>
      </w:r>
      <w:r w:rsidR="007A5BD0">
        <w:rPr>
          <w:rFonts w:ascii="Times New Roman" w:hAnsi="Times New Roman" w:cs="Times New Roman"/>
          <w:sz w:val="28"/>
          <w:szCs w:val="28"/>
        </w:rPr>
        <w:t>,</w:t>
      </w:r>
      <w:r w:rsidR="001325DF" w:rsidRPr="007A5BD0">
        <w:rPr>
          <w:rFonts w:ascii="Times New Roman" w:hAnsi="Times New Roman" w:cs="Times New Roman"/>
          <w:sz w:val="28"/>
          <w:szCs w:val="28"/>
        </w:rPr>
        <w:t xml:space="preserve"> позволила собрать большой и значимый краеведческий материал. </w:t>
      </w:r>
      <w:r w:rsidR="00D95B69" w:rsidRPr="007A5BD0">
        <w:rPr>
          <w:rFonts w:ascii="Times New Roman" w:hAnsi="Times New Roman" w:cs="Times New Roman"/>
          <w:sz w:val="28"/>
          <w:szCs w:val="28"/>
        </w:rPr>
        <w:t xml:space="preserve"> </w:t>
      </w:r>
      <w:r w:rsidR="001325DF" w:rsidRPr="007A5BD0">
        <w:rPr>
          <w:rFonts w:ascii="Times New Roman" w:hAnsi="Times New Roman" w:cs="Times New Roman"/>
          <w:sz w:val="28"/>
          <w:szCs w:val="28"/>
        </w:rPr>
        <w:t xml:space="preserve">А именно: восстановить хронологию военных событий происходивших на территории села, собрать воспоминания местных жителей, очевидцев событий о том далеком для нас времени. В ходе выполнения проекта </w:t>
      </w:r>
      <w:r w:rsidR="007A5BD0">
        <w:rPr>
          <w:rFonts w:ascii="Times New Roman" w:hAnsi="Times New Roman" w:cs="Times New Roman"/>
          <w:sz w:val="28"/>
          <w:szCs w:val="28"/>
        </w:rPr>
        <w:t>об</w:t>
      </w:r>
      <w:r w:rsidR="001325DF" w:rsidRPr="007A5BD0">
        <w:rPr>
          <w:rFonts w:ascii="Times New Roman" w:hAnsi="Times New Roman" w:cs="Times New Roman"/>
          <w:sz w:val="28"/>
          <w:szCs w:val="28"/>
        </w:rPr>
        <w:t>уча</w:t>
      </w:r>
      <w:r w:rsidR="007A5BD0">
        <w:rPr>
          <w:rFonts w:ascii="Times New Roman" w:hAnsi="Times New Roman" w:cs="Times New Roman"/>
          <w:sz w:val="28"/>
          <w:szCs w:val="28"/>
        </w:rPr>
        <w:t>ю</w:t>
      </w:r>
      <w:r w:rsidR="001325DF" w:rsidRPr="007A5BD0">
        <w:rPr>
          <w:rFonts w:ascii="Times New Roman" w:hAnsi="Times New Roman" w:cs="Times New Roman"/>
          <w:sz w:val="28"/>
          <w:szCs w:val="28"/>
        </w:rPr>
        <w:t xml:space="preserve">щиеся освоили основные методы проектной работы: социальный опрос, интервьюирование, анализ информации. Получили </w:t>
      </w:r>
      <w:r w:rsidR="007A5BD0">
        <w:rPr>
          <w:rFonts w:ascii="Times New Roman" w:hAnsi="Times New Roman" w:cs="Times New Roman"/>
          <w:sz w:val="28"/>
          <w:szCs w:val="28"/>
        </w:rPr>
        <w:t xml:space="preserve"> </w:t>
      </w:r>
      <w:r w:rsidR="001325DF" w:rsidRPr="007A5BD0">
        <w:rPr>
          <w:rFonts w:ascii="Times New Roman" w:hAnsi="Times New Roman" w:cs="Times New Roman"/>
          <w:sz w:val="28"/>
          <w:szCs w:val="28"/>
        </w:rPr>
        <w:t>навыки работы с архивными документами, навыки составления официальных запросов</w:t>
      </w:r>
      <w:r w:rsidR="00D95B69" w:rsidRPr="007A5BD0">
        <w:rPr>
          <w:rFonts w:ascii="Times New Roman" w:hAnsi="Times New Roman" w:cs="Times New Roman"/>
          <w:sz w:val="28"/>
          <w:szCs w:val="28"/>
        </w:rPr>
        <w:t>. К тому же ребята приобрели и развили способности целеполагания, планирования, взаимодействия при решении задачи.</w:t>
      </w:r>
      <w:r w:rsidR="002C03B8" w:rsidRPr="007A5BD0">
        <w:rPr>
          <w:rFonts w:ascii="Times New Roman" w:hAnsi="Times New Roman" w:cs="Times New Roman"/>
          <w:sz w:val="28"/>
          <w:szCs w:val="28"/>
        </w:rPr>
        <w:t xml:space="preserve"> Реализация проекта имела практическую направленность. Итогом е</w:t>
      </w:r>
      <w:r w:rsidR="00001F36" w:rsidRPr="007A5BD0">
        <w:rPr>
          <w:rFonts w:ascii="Times New Roman" w:hAnsi="Times New Roman" w:cs="Times New Roman"/>
          <w:sz w:val="28"/>
          <w:szCs w:val="28"/>
        </w:rPr>
        <w:t>е стало пополнение материалов для школьного музея</w:t>
      </w:r>
      <w:r w:rsidR="002C03B8" w:rsidRPr="007A5BD0">
        <w:rPr>
          <w:rFonts w:ascii="Times New Roman" w:hAnsi="Times New Roman" w:cs="Times New Roman"/>
          <w:sz w:val="28"/>
          <w:szCs w:val="28"/>
        </w:rPr>
        <w:t xml:space="preserve">, что стало важной страницей уже новейшей истории нашего села, которая невидимым образом </w:t>
      </w:r>
      <w:r w:rsidR="002C03B8" w:rsidRPr="007A5BD0">
        <w:rPr>
          <w:rFonts w:ascii="Times New Roman" w:hAnsi="Times New Roman" w:cs="Times New Roman"/>
          <w:sz w:val="28"/>
          <w:szCs w:val="28"/>
        </w:rPr>
        <w:lastRenderedPageBreak/>
        <w:t xml:space="preserve">связывает поколения тех, кто это пережил и тех, кто это обязан помнить всегда. </w:t>
      </w:r>
    </w:p>
    <w:p w:rsidR="00880908" w:rsidRPr="003338C3" w:rsidRDefault="00880908" w:rsidP="003338C3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3B8" w:rsidRPr="003338C3" w:rsidRDefault="002C03B8" w:rsidP="003338C3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0FD" w:rsidRDefault="007820FD" w:rsidP="003338C3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3B8" w:rsidRPr="004A2A0E" w:rsidRDefault="0021602A" w:rsidP="003338C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A0E">
        <w:rPr>
          <w:rFonts w:ascii="Times New Roman" w:eastAsia="Times New Roman" w:hAnsi="Times New Roman" w:cs="Times New Roman"/>
          <w:b/>
          <w:sz w:val="28"/>
          <w:szCs w:val="28"/>
        </w:rPr>
        <w:t>Реализация</w:t>
      </w:r>
      <w:r w:rsidR="002C03B8" w:rsidRPr="004A2A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проекта.</w:t>
      </w:r>
    </w:p>
    <w:p w:rsidR="002C03B8" w:rsidRPr="003338C3" w:rsidRDefault="0021602A" w:rsidP="003338C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03B8" w:rsidRPr="00D218CF">
        <w:rPr>
          <w:rFonts w:ascii="Times New Roman" w:hAnsi="Times New Roman" w:cs="Times New Roman"/>
          <w:sz w:val="28"/>
          <w:szCs w:val="28"/>
        </w:rPr>
        <w:t>Подготов</w:t>
      </w:r>
      <w:r w:rsidR="004A2A0E" w:rsidRPr="00D218CF">
        <w:rPr>
          <w:rFonts w:ascii="Times New Roman" w:hAnsi="Times New Roman" w:cs="Times New Roman"/>
          <w:sz w:val="28"/>
          <w:szCs w:val="28"/>
        </w:rPr>
        <w:t>ительный этап</w:t>
      </w:r>
    </w:p>
    <w:p w:rsidR="005C2A0A" w:rsidRPr="003338C3" w:rsidRDefault="002C03B8" w:rsidP="003338C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На одном из занятий школьного краеведческого кружка </w:t>
      </w:r>
      <w:r w:rsidR="00EC6B99">
        <w:rPr>
          <w:rFonts w:ascii="Times New Roman" w:hAnsi="Times New Roman" w:cs="Times New Roman"/>
          <w:sz w:val="24"/>
          <w:szCs w:val="24"/>
        </w:rPr>
        <w:t>«</w:t>
      </w:r>
      <w:r w:rsidR="00EC6B99" w:rsidRPr="00EC6B99">
        <w:rPr>
          <w:rFonts w:ascii="Times New Roman" w:hAnsi="Times New Roman" w:cs="Times New Roman"/>
          <w:sz w:val="28"/>
          <w:szCs w:val="28"/>
        </w:rPr>
        <w:t>По малой Родине моей»</w:t>
      </w:r>
      <w:r w:rsidR="00EC6B99">
        <w:rPr>
          <w:rFonts w:ascii="Times New Roman" w:hAnsi="Times New Roman" w:cs="Times New Roman"/>
          <w:sz w:val="28"/>
          <w:szCs w:val="28"/>
        </w:rPr>
        <w:t xml:space="preserve"> </w:t>
      </w:r>
      <w:r w:rsidRPr="003338C3">
        <w:rPr>
          <w:rFonts w:ascii="Times New Roman" w:hAnsi="Times New Roman" w:cs="Times New Roman"/>
          <w:sz w:val="28"/>
          <w:szCs w:val="28"/>
        </w:rPr>
        <w:t>рассматривалась тема</w:t>
      </w:r>
      <w:r w:rsidR="004865F6">
        <w:rPr>
          <w:rFonts w:ascii="Times New Roman" w:hAnsi="Times New Roman" w:cs="Times New Roman"/>
          <w:sz w:val="28"/>
          <w:szCs w:val="28"/>
        </w:rPr>
        <w:t>: «Памятники и захоронения В</w:t>
      </w:r>
      <w:r w:rsidRPr="003338C3">
        <w:rPr>
          <w:rFonts w:ascii="Times New Roman" w:hAnsi="Times New Roman" w:cs="Times New Roman"/>
          <w:sz w:val="28"/>
          <w:szCs w:val="28"/>
        </w:rPr>
        <w:t>еликой Оте</w:t>
      </w:r>
      <w:r w:rsidR="00001F36" w:rsidRPr="003338C3">
        <w:rPr>
          <w:rFonts w:ascii="Times New Roman" w:hAnsi="Times New Roman" w:cs="Times New Roman"/>
          <w:sz w:val="28"/>
          <w:szCs w:val="28"/>
        </w:rPr>
        <w:t>чественной войны на территории Сметанинского</w:t>
      </w:r>
      <w:r w:rsidRPr="003338C3">
        <w:rPr>
          <w:rFonts w:ascii="Times New Roman" w:hAnsi="Times New Roman" w:cs="Times New Roman"/>
          <w:sz w:val="28"/>
          <w:szCs w:val="28"/>
        </w:rPr>
        <w:t xml:space="preserve"> поселения». В х</w:t>
      </w:r>
      <w:r w:rsidR="004865F6">
        <w:rPr>
          <w:rFonts w:ascii="Times New Roman" w:hAnsi="Times New Roman" w:cs="Times New Roman"/>
          <w:sz w:val="28"/>
          <w:szCs w:val="28"/>
        </w:rPr>
        <w:t xml:space="preserve">оде обсуждения был сделан вывод: </w:t>
      </w:r>
      <w:r w:rsidRPr="003338C3">
        <w:rPr>
          <w:rFonts w:ascii="Times New Roman" w:hAnsi="Times New Roman" w:cs="Times New Roman"/>
          <w:sz w:val="28"/>
          <w:szCs w:val="28"/>
        </w:rPr>
        <w:t xml:space="preserve"> </w:t>
      </w:r>
      <w:r w:rsidR="007B11AC" w:rsidRPr="003338C3">
        <w:rPr>
          <w:rFonts w:ascii="Times New Roman" w:hAnsi="Times New Roman" w:cs="Times New Roman"/>
          <w:sz w:val="28"/>
          <w:szCs w:val="28"/>
        </w:rPr>
        <w:t>«А ведь и, правда! Мы каждый год проводим митинги и даже не задумываемся кто он</w:t>
      </w:r>
      <w:r w:rsidR="00AF7B7F" w:rsidRPr="003338C3">
        <w:rPr>
          <w:rFonts w:ascii="Times New Roman" w:hAnsi="Times New Roman" w:cs="Times New Roman"/>
          <w:sz w:val="28"/>
          <w:szCs w:val="28"/>
        </w:rPr>
        <w:t>и, наши односельчане, которые погибли, защищая нашу Родину</w:t>
      </w:r>
      <w:r w:rsidR="005C2A0A" w:rsidRPr="003338C3">
        <w:rPr>
          <w:rFonts w:ascii="Times New Roman" w:hAnsi="Times New Roman" w:cs="Times New Roman"/>
          <w:sz w:val="28"/>
          <w:szCs w:val="28"/>
        </w:rPr>
        <w:t>»</w:t>
      </w:r>
      <w:r w:rsidR="00AF7B7F" w:rsidRPr="003338C3">
        <w:rPr>
          <w:rFonts w:ascii="Times New Roman" w:hAnsi="Times New Roman" w:cs="Times New Roman"/>
          <w:sz w:val="28"/>
          <w:szCs w:val="28"/>
        </w:rPr>
        <w:t>.</w:t>
      </w:r>
    </w:p>
    <w:p w:rsidR="00F3386F" w:rsidRPr="003338C3" w:rsidRDefault="007B11AC" w:rsidP="003338C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Появились вопросы: а можно ли узнать</w:t>
      </w:r>
      <w:r w:rsidR="00F3386F" w:rsidRPr="003338C3">
        <w:rPr>
          <w:rFonts w:ascii="Times New Roman" w:hAnsi="Times New Roman" w:cs="Times New Roman"/>
          <w:sz w:val="28"/>
          <w:szCs w:val="28"/>
        </w:rPr>
        <w:t>,</w:t>
      </w:r>
      <w:r w:rsidR="00AF7B7F" w:rsidRPr="003338C3">
        <w:rPr>
          <w:rFonts w:ascii="Times New Roman" w:hAnsi="Times New Roman" w:cs="Times New Roman"/>
          <w:sz w:val="28"/>
          <w:szCs w:val="28"/>
        </w:rPr>
        <w:t xml:space="preserve"> </w:t>
      </w:r>
      <w:r w:rsidR="00F3386F" w:rsidRPr="003338C3">
        <w:rPr>
          <w:rFonts w:ascii="Times New Roman" w:hAnsi="Times New Roman" w:cs="Times New Roman"/>
          <w:sz w:val="28"/>
          <w:szCs w:val="28"/>
        </w:rPr>
        <w:t xml:space="preserve">кем были эти люди? Эти вопросы стали ключевыми в определении темы и целей нашего проекта. Сформулированы они были следующим образом. </w:t>
      </w:r>
    </w:p>
    <w:p w:rsidR="003338C3" w:rsidRPr="007A5BD0" w:rsidRDefault="00ED51EA" w:rsidP="003338C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A5BD0" w:rsidRPr="00290B72">
        <w:rPr>
          <w:rFonts w:ascii="Times New Roman" w:hAnsi="Times New Roman" w:cs="Times New Roman"/>
          <w:sz w:val="28"/>
          <w:szCs w:val="28"/>
        </w:rPr>
        <w:t>«</w:t>
      </w:r>
      <w:r w:rsidR="007A5BD0" w:rsidRPr="00290B72">
        <w:rPr>
          <w:rFonts w:ascii="Times New Roman" w:eastAsia="Times New Roman" w:hAnsi="Times New Roman" w:cs="Times New Roman"/>
          <w:sz w:val="28"/>
          <w:szCs w:val="28"/>
        </w:rPr>
        <w:t>Помнить, чтобы жизнь продолжалась…</w:t>
      </w:r>
      <w:r w:rsidR="007A5BD0" w:rsidRPr="00290B72">
        <w:rPr>
          <w:rFonts w:ascii="Times New Roman" w:hAnsi="Times New Roman" w:cs="Times New Roman"/>
          <w:sz w:val="28"/>
          <w:szCs w:val="28"/>
        </w:rPr>
        <w:t>»</w:t>
      </w:r>
      <w:r w:rsidR="00F3386F" w:rsidRPr="003338C3">
        <w:rPr>
          <w:rFonts w:ascii="Times New Roman" w:hAnsi="Times New Roman" w:cs="Times New Roman"/>
          <w:sz w:val="28"/>
          <w:szCs w:val="28"/>
        </w:rPr>
        <w:t xml:space="preserve"> - увековечивание памяти бойцов, </w:t>
      </w:r>
      <w:r w:rsidR="003338C3">
        <w:rPr>
          <w:rFonts w:ascii="Times New Roman" w:hAnsi="Times New Roman" w:cs="Times New Roman"/>
          <w:sz w:val="28"/>
          <w:szCs w:val="28"/>
        </w:rPr>
        <w:t xml:space="preserve">чьи имена </w:t>
      </w:r>
      <w:r w:rsidR="003338C3" w:rsidRPr="003338C3">
        <w:rPr>
          <w:rFonts w:ascii="Times New Roman" w:hAnsi="Times New Roman" w:cs="Times New Roman"/>
          <w:sz w:val="28"/>
          <w:szCs w:val="28"/>
        </w:rPr>
        <w:t>высечены</w:t>
      </w:r>
      <w:r w:rsidR="003338C3">
        <w:rPr>
          <w:rFonts w:ascii="Times New Roman" w:hAnsi="Times New Roman" w:cs="Times New Roman"/>
          <w:sz w:val="28"/>
          <w:szCs w:val="28"/>
        </w:rPr>
        <w:t xml:space="preserve"> на плитах </w:t>
      </w:r>
      <w:r w:rsidR="003338C3" w:rsidRPr="003338C3">
        <w:rPr>
          <w:rFonts w:ascii="Times New Roman" w:hAnsi="Times New Roman" w:cs="Times New Roman"/>
          <w:color w:val="202122"/>
          <w:sz w:val="28"/>
          <w:szCs w:val="28"/>
        </w:rPr>
        <w:t>памятник</w:t>
      </w:r>
      <w:r w:rsidR="003338C3">
        <w:rPr>
          <w:rFonts w:ascii="Times New Roman" w:hAnsi="Times New Roman" w:cs="Times New Roman"/>
          <w:color w:val="202122"/>
          <w:sz w:val="28"/>
          <w:szCs w:val="28"/>
        </w:rPr>
        <w:t>а</w:t>
      </w:r>
      <w:r w:rsidR="003338C3" w:rsidRPr="003338C3">
        <w:rPr>
          <w:rFonts w:ascii="Times New Roman" w:hAnsi="Times New Roman" w:cs="Times New Roman"/>
          <w:color w:val="202122"/>
          <w:sz w:val="28"/>
          <w:szCs w:val="28"/>
        </w:rPr>
        <w:t xml:space="preserve"> воинам-землякам, павшим в годы Великой Отечественной войны 1941-1945 годов</w:t>
      </w:r>
      <w:r w:rsidR="004865F6">
        <w:rPr>
          <w:rFonts w:ascii="Times New Roman" w:hAnsi="Times New Roman" w:cs="Times New Roman"/>
          <w:color w:val="202122"/>
          <w:sz w:val="28"/>
          <w:szCs w:val="28"/>
        </w:rPr>
        <w:t xml:space="preserve">, </w:t>
      </w:r>
      <w:r w:rsidR="003338C3">
        <w:rPr>
          <w:rFonts w:ascii="Times New Roman" w:hAnsi="Times New Roman" w:cs="Times New Roman"/>
          <w:sz w:val="28"/>
          <w:szCs w:val="28"/>
        </w:rPr>
        <w:t xml:space="preserve"> </w:t>
      </w:r>
      <w:r w:rsidR="00F3386F" w:rsidRPr="003338C3">
        <w:rPr>
          <w:rFonts w:ascii="Times New Roman" w:hAnsi="Times New Roman" w:cs="Times New Roman"/>
          <w:sz w:val="28"/>
          <w:szCs w:val="28"/>
        </w:rPr>
        <w:t xml:space="preserve"> в селе </w:t>
      </w:r>
      <w:r w:rsidR="00922545" w:rsidRPr="003338C3">
        <w:rPr>
          <w:rFonts w:ascii="Times New Roman" w:hAnsi="Times New Roman" w:cs="Times New Roman"/>
          <w:sz w:val="28"/>
          <w:szCs w:val="28"/>
        </w:rPr>
        <w:t>Сметанино</w:t>
      </w:r>
      <w:r w:rsidR="00F3386F" w:rsidRPr="00333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8C3" w:rsidRPr="003338C3" w:rsidRDefault="003338C3" w:rsidP="0021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8CF">
        <w:rPr>
          <w:rFonts w:ascii="Times New Roman" w:hAnsi="Times New Roman" w:cs="Times New Roman"/>
          <w:sz w:val="28"/>
          <w:szCs w:val="28"/>
        </w:rPr>
        <w:t xml:space="preserve">  Цель:</w:t>
      </w:r>
      <w:r w:rsidRPr="003338C3">
        <w:rPr>
          <w:rFonts w:ascii="Times New Roman" w:hAnsi="Times New Roman" w:cs="Times New Roman"/>
          <w:sz w:val="28"/>
          <w:szCs w:val="28"/>
        </w:rPr>
        <w:t xml:space="preserve"> изучить  архивные материалы о наших земляках, принявших участие в Велико</w:t>
      </w:r>
      <w:r w:rsidR="0021602A">
        <w:rPr>
          <w:rFonts w:ascii="Times New Roman" w:hAnsi="Times New Roman" w:cs="Times New Roman"/>
          <w:sz w:val="28"/>
          <w:szCs w:val="28"/>
        </w:rPr>
        <w:t xml:space="preserve">й </w:t>
      </w:r>
      <w:r w:rsidRPr="003338C3">
        <w:rPr>
          <w:rFonts w:ascii="Times New Roman" w:hAnsi="Times New Roman" w:cs="Times New Roman"/>
          <w:sz w:val="28"/>
          <w:szCs w:val="28"/>
        </w:rPr>
        <w:t xml:space="preserve"> Отечественной Войне и памятные места нашего поселения.</w:t>
      </w:r>
    </w:p>
    <w:p w:rsidR="003338C3" w:rsidRPr="00D218CF" w:rsidRDefault="003338C3" w:rsidP="0021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8CF">
        <w:rPr>
          <w:rFonts w:ascii="Times New Roman" w:hAnsi="Times New Roman" w:cs="Times New Roman"/>
          <w:sz w:val="28"/>
          <w:szCs w:val="28"/>
        </w:rPr>
        <w:t xml:space="preserve">  Задачи:</w:t>
      </w:r>
    </w:p>
    <w:p w:rsidR="003338C3" w:rsidRPr="003338C3" w:rsidRDefault="003338C3" w:rsidP="0021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- собрать  информацию о наших земляках, принявших участие в Велико</w:t>
      </w:r>
      <w:r w:rsidR="00EC6B99">
        <w:rPr>
          <w:rFonts w:ascii="Times New Roman" w:hAnsi="Times New Roman" w:cs="Times New Roman"/>
          <w:sz w:val="28"/>
          <w:szCs w:val="28"/>
        </w:rPr>
        <w:t>й</w:t>
      </w:r>
      <w:r w:rsidR="0021602A">
        <w:rPr>
          <w:rFonts w:ascii="Times New Roman" w:hAnsi="Times New Roman" w:cs="Times New Roman"/>
          <w:sz w:val="28"/>
          <w:szCs w:val="28"/>
        </w:rPr>
        <w:t xml:space="preserve"> Отечественной в</w:t>
      </w:r>
      <w:r w:rsidRPr="003338C3">
        <w:rPr>
          <w:rFonts w:ascii="Times New Roman" w:hAnsi="Times New Roman" w:cs="Times New Roman"/>
          <w:sz w:val="28"/>
          <w:szCs w:val="28"/>
        </w:rPr>
        <w:t>ойне;</w:t>
      </w:r>
    </w:p>
    <w:p w:rsidR="003338C3" w:rsidRPr="003338C3" w:rsidRDefault="003338C3" w:rsidP="0021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- </w:t>
      </w:r>
      <w:r w:rsidR="0021602A">
        <w:rPr>
          <w:rFonts w:ascii="Times New Roman" w:hAnsi="Times New Roman" w:cs="Times New Roman"/>
          <w:sz w:val="28"/>
          <w:szCs w:val="28"/>
        </w:rPr>
        <w:t xml:space="preserve">выяснить, в результате, </w:t>
      </w:r>
      <w:r w:rsidRPr="003338C3">
        <w:rPr>
          <w:rFonts w:ascii="Times New Roman" w:hAnsi="Times New Roman" w:cs="Times New Roman"/>
          <w:sz w:val="28"/>
          <w:szCs w:val="28"/>
        </w:rPr>
        <w:t>каких событий появил</w:t>
      </w:r>
      <w:r w:rsidR="00EC6B99">
        <w:rPr>
          <w:rFonts w:ascii="Times New Roman" w:hAnsi="Times New Roman" w:cs="Times New Roman"/>
          <w:sz w:val="28"/>
          <w:szCs w:val="28"/>
        </w:rPr>
        <w:t>ся памятник землякам, погибшим в годы Великой Отечественной войны;</w:t>
      </w:r>
    </w:p>
    <w:p w:rsidR="003338C3" w:rsidRPr="003338C3" w:rsidRDefault="003338C3" w:rsidP="0021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- установить, уточнить участие  земляков  в событиях войны.</w:t>
      </w:r>
    </w:p>
    <w:p w:rsidR="003338C3" w:rsidRPr="003338C3" w:rsidRDefault="003338C3" w:rsidP="0021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b/>
        </w:rPr>
        <w:t xml:space="preserve">   </w:t>
      </w:r>
      <w:r w:rsidR="004865F6" w:rsidRPr="00D218CF">
        <w:rPr>
          <w:rFonts w:ascii="Times New Roman" w:hAnsi="Times New Roman" w:cs="Times New Roman"/>
          <w:sz w:val="28"/>
          <w:szCs w:val="28"/>
        </w:rPr>
        <w:t>Предмет исследования:</w:t>
      </w:r>
      <w:r w:rsidR="00486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8C3">
        <w:rPr>
          <w:rFonts w:ascii="Times New Roman" w:hAnsi="Times New Roman" w:cs="Times New Roman"/>
          <w:sz w:val="28"/>
          <w:szCs w:val="28"/>
        </w:rPr>
        <w:t>исторические события войны с  участием в них наших земляков.</w:t>
      </w:r>
    </w:p>
    <w:p w:rsidR="003338C3" w:rsidRPr="003338C3" w:rsidRDefault="003338C3" w:rsidP="00216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865F6" w:rsidRPr="00D218CF">
        <w:rPr>
          <w:rFonts w:ascii="Times New Roman" w:hAnsi="Times New Roman" w:cs="Times New Roman"/>
          <w:bCs/>
          <w:sz w:val="28"/>
          <w:szCs w:val="28"/>
        </w:rPr>
        <w:t>Гипотеза:</w:t>
      </w:r>
      <w:r w:rsidR="00486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8C3">
        <w:rPr>
          <w:rFonts w:ascii="Times New Roman" w:hAnsi="Times New Roman" w:cs="Times New Roman"/>
          <w:sz w:val="28"/>
          <w:szCs w:val="28"/>
        </w:rPr>
        <w:t>в современном мире школьники редко интересуются историей своей семьи. Молодёжь зачастую не знает, какой вклад в победу над фашистской Германией внесли их семьи. Мы считаем, что можно создать небольшой архив в удобном для современных школьников интернет -</w:t>
      </w:r>
      <w:r w:rsidR="004A2A0E">
        <w:rPr>
          <w:rFonts w:ascii="Times New Roman" w:hAnsi="Times New Roman" w:cs="Times New Roman"/>
          <w:sz w:val="28"/>
          <w:szCs w:val="28"/>
        </w:rPr>
        <w:t xml:space="preserve"> </w:t>
      </w:r>
      <w:r w:rsidRPr="003338C3">
        <w:rPr>
          <w:rFonts w:ascii="Times New Roman" w:hAnsi="Times New Roman" w:cs="Times New Roman"/>
          <w:sz w:val="28"/>
          <w:szCs w:val="28"/>
        </w:rPr>
        <w:t>ресурсе, группа в «ВКонтакте» и таким образом заинтересовать молодёжь нашего села в изучении своей истории.</w:t>
      </w:r>
    </w:p>
    <w:p w:rsidR="003338C3" w:rsidRPr="00D218CF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8CF">
        <w:rPr>
          <w:rFonts w:ascii="Times New Roman" w:hAnsi="Times New Roman" w:cs="Times New Roman"/>
          <w:sz w:val="28"/>
          <w:szCs w:val="28"/>
        </w:rPr>
        <w:t xml:space="preserve">  Методы исследования:</w:t>
      </w:r>
    </w:p>
    <w:p w:rsidR="003338C3" w:rsidRPr="003338C3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- </w:t>
      </w:r>
      <w:r w:rsidR="0021602A">
        <w:rPr>
          <w:rFonts w:ascii="Times New Roman" w:hAnsi="Times New Roman" w:cs="Times New Roman"/>
          <w:sz w:val="28"/>
          <w:szCs w:val="28"/>
        </w:rPr>
        <w:t>и</w:t>
      </w:r>
      <w:r w:rsidRPr="003338C3">
        <w:rPr>
          <w:rFonts w:ascii="Times New Roman" w:hAnsi="Times New Roman" w:cs="Times New Roman"/>
          <w:sz w:val="28"/>
          <w:szCs w:val="28"/>
        </w:rPr>
        <w:t xml:space="preserve">зучение и анализ документальных источников, </w:t>
      </w:r>
      <w:r w:rsidR="00EC6B99">
        <w:rPr>
          <w:rFonts w:ascii="Times New Roman" w:hAnsi="Times New Roman" w:cs="Times New Roman"/>
          <w:sz w:val="28"/>
          <w:szCs w:val="28"/>
        </w:rPr>
        <w:t xml:space="preserve">сайтов в сети Интернет, </w:t>
      </w:r>
      <w:r w:rsidRPr="003338C3">
        <w:rPr>
          <w:rFonts w:ascii="Times New Roman" w:hAnsi="Times New Roman" w:cs="Times New Roman"/>
          <w:sz w:val="28"/>
          <w:szCs w:val="28"/>
        </w:rPr>
        <w:t>личного архива.</w:t>
      </w:r>
    </w:p>
    <w:p w:rsidR="003338C3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- </w:t>
      </w:r>
      <w:r w:rsidR="0021602A">
        <w:rPr>
          <w:rFonts w:ascii="Times New Roman" w:hAnsi="Times New Roman" w:cs="Times New Roman"/>
          <w:sz w:val="28"/>
          <w:szCs w:val="28"/>
        </w:rPr>
        <w:t>о</w:t>
      </w:r>
      <w:r w:rsidRPr="003338C3">
        <w:rPr>
          <w:rFonts w:ascii="Times New Roman" w:hAnsi="Times New Roman" w:cs="Times New Roman"/>
          <w:sz w:val="28"/>
          <w:szCs w:val="28"/>
        </w:rPr>
        <w:t>прос односельчан.</w:t>
      </w:r>
    </w:p>
    <w:p w:rsidR="00FE67F2" w:rsidRPr="00FE67F2" w:rsidRDefault="00D218CF" w:rsidP="00FE67F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E67F2" w:rsidRPr="00FE67F2">
        <w:rPr>
          <w:rFonts w:ascii="Times New Roman" w:hAnsi="Times New Roman" w:cs="Times New Roman"/>
          <w:b/>
          <w:sz w:val="28"/>
          <w:szCs w:val="28"/>
        </w:rPr>
        <w:t>Планирование.</w:t>
      </w:r>
    </w:p>
    <w:p w:rsidR="00FE67F2" w:rsidRPr="003338C3" w:rsidRDefault="00FE67F2" w:rsidP="00FE67F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16"/>
        <w:gridCol w:w="2560"/>
        <w:gridCol w:w="1817"/>
        <w:gridCol w:w="2061"/>
      </w:tblGrid>
      <w:tr w:rsidR="00FE67F2" w:rsidRPr="003338C3" w:rsidTr="003C3A31">
        <w:tc>
          <w:tcPr>
            <w:tcW w:w="3168" w:type="dxa"/>
            <w:vAlign w:val="center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Определение источников информации</w:t>
            </w:r>
          </w:p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Определение способа сбора информации</w:t>
            </w:r>
          </w:p>
        </w:tc>
        <w:tc>
          <w:tcPr>
            <w:tcW w:w="1714" w:type="dxa"/>
            <w:vAlign w:val="center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Выявление актуальности темы</w:t>
            </w:r>
          </w:p>
        </w:tc>
        <w:tc>
          <w:tcPr>
            <w:tcW w:w="1889" w:type="dxa"/>
            <w:vAlign w:val="center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</w:tr>
      <w:tr w:rsidR="00FE67F2" w:rsidRPr="003338C3" w:rsidTr="003C3A31">
        <w:tc>
          <w:tcPr>
            <w:tcW w:w="3168" w:type="dxa"/>
          </w:tcPr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архивные документы;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свидетельства очевидцев;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информационные базы учреждений 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 </w:t>
            </w: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– ресурсы.</w:t>
            </w:r>
          </w:p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интервьюирование;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анализ информационных данных;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встречи со старожилами села.</w:t>
            </w:r>
          </w:p>
        </w:tc>
        <w:tc>
          <w:tcPr>
            <w:tcW w:w="1714" w:type="dxa"/>
          </w:tcPr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социальный опрос</w:t>
            </w:r>
          </w:p>
        </w:tc>
        <w:tc>
          <w:tcPr>
            <w:tcW w:w="1889" w:type="dxa"/>
          </w:tcPr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составление списка захороненных бойцов;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установление и 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жественное открытие мемориального</w:t>
            </w: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знака</w:t>
            </w:r>
          </w:p>
        </w:tc>
      </w:tr>
    </w:tbl>
    <w:p w:rsidR="00FE67F2" w:rsidRPr="003338C3" w:rsidRDefault="00FE67F2" w:rsidP="00FE67F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E67F2" w:rsidRDefault="00FE67F2" w:rsidP="00FE67F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На данном этапе были определены источники информации, способы сбора и анализа информации, способ предоставления результатов. Между участниками группы были распределены обязанности по направлениям деятельности. После проведения этапа планирования перешли непосредственно к исследованию.</w:t>
      </w:r>
    </w:p>
    <w:p w:rsidR="00FE67F2" w:rsidRPr="003338C3" w:rsidRDefault="00FE67F2" w:rsidP="00FE67F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Исследование.</w:t>
      </w:r>
    </w:p>
    <w:p w:rsidR="00FE67F2" w:rsidRPr="003338C3" w:rsidRDefault="00FE67F2" w:rsidP="00FE67F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При выполнении этапа исследования учащиеся провели сбор и уточнение информации. Была проведена следующая работа.</w:t>
      </w:r>
    </w:p>
    <w:p w:rsidR="00FE67F2" w:rsidRPr="003338C3" w:rsidRDefault="00FE67F2" w:rsidP="00FE67F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4543"/>
        <w:gridCol w:w="3708"/>
      </w:tblGrid>
      <w:tr w:rsidR="00FE67F2" w:rsidRPr="003338C3" w:rsidTr="00FE67F2">
        <w:tc>
          <w:tcPr>
            <w:tcW w:w="709" w:type="dxa"/>
            <w:vAlign w:val="center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Проведенная работа</w:t>
            </w:r>
          </w:p>
        </w:tc>
        <w:tc>
          <w:tcPr>
            <w:tcW w:w="3793" w:type="dxa"/>
            <w:vAlign w:val="center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E67F2" w:rsidRPr="003338C3" w:rsidTr="00FE67F2">
        <w:tc>
          <w:tcPr>
            <w:tcW w:w="709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Обращение через запрос в отдел военного комиссариата по Смоленскому району</w:t>
            </w:r>
          </w:p>
        </w:tc>
        <w:tc>
          <w:tcPr>
            <w:tcW w:w="3793" w:type="dxa"/>
          </w:tcPr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помощь в изучении алгоритма действий по увековечиванию памяти погибших бойцов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F2" w:rsidRPr="003338C3" w:rsidTr="00FE67F2">
        <w:tc>
          <w:tcPr>
            <w:tcW w:w="709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Обращение через запрос в администрацию Сметанинского  поселения</w:t>
            </w:r>
          </w:p>
        </w:tc>
        <w:tc>
          <w:tcPr>
            <w:tcW w:w="3793" w:type="dxa"/>
          </w:tcPr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ответ на запрос;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содействие в продолжении работ.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F2" w:rsidRPr="003338C3" w:rsidTr="00FE67F2">
        <w:tc>
          <w:tcPr>
            <w:tcW w:w="709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Опрос местных жителей, старожилов села</w:t>
            </w:r>
          </w:p>
        </w:tc>
        <w:tc>
          <w:tcPr>
            <w:tcW w:w="3793" w:type="dxa"/>
          </w:tcPr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свидетельства очевидцев событий 1941</w:t>
            </w:r>
            <w:r w:rsidR="00ED51EA">
              <w:rPr>
                <w:rFonts w:ascii="Times New Roman" w:hAnsi="Times New Roman" w:cs="Times New Roman"/>
                <w:sz w:val="28"/>
                <w:szCs w:val="28"/>
              </w:rPr>
              <w:t>-1945</w:t>
            </w: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D51E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F2" w:rsidRPr="003338C3" w:rsidTr="00FE67F2">
        <w:tc>
          <w:tcPr>
            <w:tcW w:w="709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Социальный опрос</w:t>
            </w:r>
          </w:p>
        </w:tc>
        <w:tc>
          <w:tcPr>
            <w:tcW w:w="3793" w:type="dxa"/>
          </w:tcPr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- подтверждение актуальности выбранной темы</w:t>
            </w:r>
          </w:p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7F2" w:rsidRPr="003338C3" w:rsidTr="00FE67F2">
        <w:tc>
          <w:tcPr>
            <w:tcW w:w="709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E67F2" w:rsidRPr="003338C3" w:rsidRDefault="00FE67F2" w:rsidP="003C3A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3338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Internet </w:t>
            </w: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>– ресурсов</w:t>
            </w:r>
          </w:p>
        </w:tc>
        <w:tc>
          <w:tcPr>
            <w:tcW w:w="3793" w:type="dxa"/>
          </w:tcPr>
          <w:p w:rsidR="00FE67F2" w:rsidRPr="003338C3" w:rsidRDefault="00FE67F2" w:rsidP="00FE67F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338C3">
              <w:rPr>
                <w:rFonts w:ascii="Times New Roman" w:hAnsi="Times New Roman" w:cs="Times New Roman"/>
                <w:sz w:val="28"/>
                <w:szCs w:val="28"/>
              </w:rPr>
              <w:t xml:space="preserve">- получение копий архивных документов по </w:t>
            </w:r>
            <w:r w:rsidR="00ED51EA" w:rsidRPr="003338C3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воинам-землякам, павшим в годы Великой Отеч</w:t>
            </w:r>
            <w:r w:rsidR="00ED51EA">
              <w:rPr>
                <w:rFonts w:ascii="Times New Roman" w:hAnsi="Times New Roman" w:cs="Times New Roman"/>
                <w:color w:val="202122"/>
                <w:sz w:val="28"/>
                <w:szCs w:val="28"/>
              </w:rPr>
              <w:t>ественной войны 1941-1945 годов</w:t>
            </w:r>
          </w:p>
          <w:p w:rsidR="00FE67F2" w:rsidRPr="003338C3" w:rsidRDefault="00FE67F2" w:rsidP="00ED51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B99" w:rsidRDefault="00EC6B99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C3" w:rsidRPr="003338C3" w:rsidRDefault="00D218CF" w:rsidP="004A2A0E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D218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Результатом этапа исследования стала следующая информация. </w:t>
      </w:r>
      <w:r w:rsidR="003338C3" w:rsidRPr="003338C3">
        <w:rPr>
          <w:rFonts w:ascii="Times New Roman" w:hAnsi="Times New Roman" w:cs="Times New Roman"/>
          <w:sz w:val="28"/>
          <w:szCs w:val="28"/>
        </w:rPr>
        <w:t xml:space="preserve">  Главной достопримечательностью нашей деревни стал </w:t>
      </w:r>
      <w:r w:rsidR="003338C3" w:rsidRPr="003338C3">
        <w:rPr>
          <w:rFonts w:ascii="Times New Roman" w:hAnsi="Times New Roman" w:cs="Times New Roman"/>
          <w:color w:val="202122"/>
          <w:sz w:val="28"/>
          <w:szCs w:val="28"/>
        </w:rPr>
        <w:t>памятник воинам-землякам, павшим в годы Великой Отечественной войны 1941-1945 годов.</w:t>
      </w:r>
    </w:p>
    <w:p w:rsidR="003338C3" w:rsidRPr="003338C3" w:rsidRDefault="003338C3" w:rsidP="004A2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Памятник возведен в 1985 году к 40-летию Великой Победы. Инициатор создания памятника – Иван Александрович Ким. Памятник представляет собой монументальное сооружение круглой формы, на гранях которого  снаружи расположены барельефы с изображением картин военных сражений и мирной трудовой деятельности, внутри - на стене установлены 20 плит, на них высечены имена 181 односельчан, погибших в годы Великой Отечественной войны 1941-1945гг. Памятник находится на возвышенности у автодороги  Орёл — Витебск. В день Победы у памятника проходят митинги. К подножию приносят цветы. Мы помним о тех, кто отдал свои жизни за мирное небо над головой.</w:t>
      </w:r>
    </w:p>
    <w:p w:rsidR="003338C3" w:rsidRPr="003338C3" w:rsidRDefault="004A2A0E" w:rsidP="004B37E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4A2A0E">
        <w:rPr>
          <w:rFonts w:ascii="Times New Roman" w:hAnsi="Times New Roman" w:cs="Times New Roman"/>
          <w:sz w:val="28"/>
          <w:szCs w:val="28"/>
        </w:rPr>
        <w:t>Участники проекта в сети Интернет  на сайтах ОБД «Мемориал», «Подвиг народа» и др. получили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2A0E">
        <w:rPr>
          <w:rFonts w:ascii="Times New Roman" w:hAnsi="Times New Roman" w:cs="Times New Roman"/>
          <w:sz w:val="28"/>
          <w:szCs w:val="28"/>
        </w:rPr>
        <w:t xml:space="preserve"> </w:t>
      </w:r>
      <w:r w:rsidR="003338C3" w:rsidRPr="004A2A0E">
        <w:rPr>
          <w:rFonts w:ascii="Times New Roman" w:hAnsi="Times New Roman" w:cs="Times New Roman"/>
          <w:sz w:val="28"/>
          <w:szCs w:val="28"/>
        </w:rPr>
        <w:t xml:space="preserve">погибших или пропавших без вести в годы Великой Отечественной войны </w:t>
      </w:r>
      <w:r>
        <w:rPr>
          <w:rFonts w:ascii="Times New Roman" w:hAnsi="Times New Roman" w:cs="Times New Roman"/>
          <w:sz w:val="28"/>
          <w:szCs w:val="28"/>
        </w:rPr>
        <w:t>жителях Сметанинского поселения</w:t>
      </w:r>
      <w:r w:rsidR="003338C3" w:rsidRPr="004A2A0E">
        <w:rPr>
          <w:rFonts w:ascii="Times New Roman" w:hAnsi="Times New Roman" w:cs="Times New Roman"/>
          <w:sz w:val="28"/>
          <w:szCs w:val="28"/>
        </w:rPr>
        <w:t xml:space="preserve"> Смолен</w:t>
      </w:r>
      <w:r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4A2A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8C3" w:rsidRPr="003338C3" w:rsidRDefault="004A2A0E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проекта узнали, чьи имена носят </w:t>
      </w:r>
      <w:r w:rsidR="003338C3" w:rsidRPr="003338C3">
        <w:rPr>
          <w:rFonts w:ascii="Times New Roman" w:eastAsia="Times New Roman" w:hAnsi="Times New Roman" w:cs="Times New Roman"/>
          <w:sz w:val="28"/>
          <w:szCs w:val="28"/>
        </w:rPr>
        <w:t xml:space="preserve"> улиц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38C3" w:rsidRPr="003338C3">
        <w:rPr>
          <w:rFonts w:ascii="Times New Roman" w:eastAsia="Times New Roman" w:hAnsi="Times New Roman" w:cs="Times New Roman"/>
          <w:sz w:val="28"/>
          <w:szCs w:val="28"/>
        </w:rPr>
        <w:t xml:space="preserve"> в деревне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Сметанино</w:t>
      </w:r>
      <w:r w:rsidR="003338C3" w:rsidRPr="00333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 </w:t>
      </w:r>
      <w:r w:rsidRPr="003338C3">
        <w:rPr>
          <w:rFonts w:ascii="Times New Roman" w:hAnsi="Times New Roman" w:cs="Times New Roman"/>
          <w:i/>
          <w:sz w:val="28"/>
          <w:szCs w:val="28"/>
        </w:rPr>
        <w:t>Улица Липатенкова</w:t>
      </w:r>
      <w:r w:rsidRPr="003338C3">
        <w:rPr>
          <w:rFonts w:ascii="Times New Roman" w:hAnsi="Times New Roman" w:cs="Times New Roman"/>
          <w:sz w:val="28"/>
          <w:szCs w:val="28"/>
        </w:rPr>
        <w:t>. Начинается прямо с въезда в деревню. Вдоль нее располагается школа и многоэтажные дома. Была названа так в честь героя Советского Союза, уроженца деревни Савенки Липатенкова Фёдора Петровича.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 </w:t>
      </w:r>
      <w:r w:rsidRPr="003338C3">
        <w:rPr>
          <w:rFonts w:ascii="Times New Roman" w:hAnsi="Times New Roman" w:cs="Times New Roman"/>
          <w:i/>
          <w:sz w:val="28"/>
          <w:szCs w:val="28"/>
        </w:rPr>
        <w:t>Улица Алхимова</w:t>
      </w:r>
      <w:r w:rsidRPr="003338C3">
        <w:rPr>
          <w:rFonts w:ascii="Times New Roman" w:hAnsi="Times New Roman" w:cs="Times New Roman"/>
          <w:sz w:val="28"/>
          <w:szCs w:val="28"/>
        </w:rPr>
        <w:t>.  Ее название увековечило память земляка. Алхимов Владимир Сергеевич был уроженцем деревни Никулино, относящейся к Сметанинскому сельскому поселению. Удостоен звания почетный гражданин Смоленска, герой Советского Союза. В 1976-1986 руководитель государственного банка СССР.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i/>
          <w:sz w:val="28"/>
          <w:szCs w:val="28"/>
        </w:rPr>
        <w:t xml:space="preserve">  Улица Ветеранов.</w:t>
      </w:r>
      <w:r w:rsidRPr="003338C3">
        <w:rPr>
          <w:rFonts w:ascii="Times New Roman" w:hAnsi="Times New Roman" w:cs="Times New Roman"/>
          <w:sz w:val="28"/>
          <w:szCs w:val="28"/>
        </w:rPr>
        <w:t xml:space="preserve"> Это название улица получила из-за проживающих на ней ветеранов, участниках  войны. И, наверное, просто в память о погибших жителях деревни и близ лежащих населенных пунктов.</w:t>
      </w:r>
    </w:p>
    <w:p w:rsidR="003338C3" w:rsidRPr="003338C3" w:rsidRDefault="003338C3" w:rsidP="003338C3">
      <w:pPr>
        <w:spacing w:after="0" w:line="240" w:lineRule="auto"/>
        <w:jc w:val="both"/>
        <w:rPr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 Объектами исследования стали  выпускники нашей школы:  Герои Советского Союза Липатенков  Фёдор Петрович  и Алхимов Владимир Сергеевич. Была собрана и изучена информация</w:t>
      </w:r>
      <w:r w:rsidRPr="003338C3">
        <w:rPr>
          <w:rFonts w:ascii="Times New Roman" w:hAnsi="Times New Roman"/>
          <w:sz w:val="28"/>
          <w:szCs w:val="28"/>
        </w:rPr>
        <w:t xml:space="preserve"> об участниках Великой Отечественной войны, выпускниках школы, об их вкладе в победу над немецко-фашистскими  захватчиками, систематизирован  собранный материал</w:t>
      </w:r>
      <w:r w:rsidRPr="003338C3">
        <w:rPr>
          <w:rFonts w:ascii="Times New Roman" w:hAnsi="Times New Roman" w:cs="Times New Roman"/>
          <w:sz w:val="28"/>
          <w:szCs w:val="28"/>
        </w:rPr>
        <w:t xml:space="preserve"> и оформлены презентации.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i/>
          <w:sz w:val="28"/>
          <w:szCs w:val="28"/>
        </w:rPr>
        <w:t xml:space="preserve">  Липатенков Фёдор Петрович</w:t>
      </w:r>
      <w:r w:rsidRPr="003338C3">
        <w:rPr>
          <w:rFonts w:ascii="Times New Roman" w:hAnsi="Times New Roman" w:cs="Times New Roman"/>
          <w:sz w:val="28"/>
          <w:szCs w:val="28"/>
        </w:rPr>
        <w:t xml:space="preserve"> родился 2 сентября 1910 года в деревне Савенки ныне Смоленского района Смоленской области в крестьянской семье.  Окончил 7 классов. Участник Великой Отечественной войны с июня 1941 года. Был начальником штаба 10-й механизированоой бригады. </w:t>
      </w:r>
    </w:p>
    <w:p w:rsidR="003338C3" w:rsidRPr="003338C3" w:rsidRDefault="003338C3" w:rsidP="00486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 Летом 1943 года принял командование 1-й механизированной бригадой. Механизированная бригада Липатенкова Ф.П. освобождала Польшу. 21 января 1945 года осколком вражеского снаряда Фед</w:t>
      </w:r>
      <w:r w:rsidR="004865F6">
        <w:rPr>
          <w:rFonts w:ascii="Times New Roman" w:hAnsi="Times New Roman" w:cs="Times New Roman"/>
          <w:sz w:val="28"/>
          <w:szCs w:val="28"/>
        </w:rPr>
        <w:t xml:space="preserve">ор Петрович Липатенков был убит </w:t>
      </w:r>
      <w:r w:rsidRPr="003338C3">
        <w:rPr>
          <w:rFonts w:ascii="Times New Roman" w:hAnsi="Times New Roman" w:cs="Times New Roman"/>
          <w:sz w:val="28"/>
          <w:szCs w:val="28"/>
        </w:rPr>
        <w:t xml:space="preserve"> Награжден орденом Ленина, 2 орденами Красного Знамени, орденами Отечественной войны 1-й степени, Красной Звезды. 6 апреля 1945 года было присвоено звание Героя Советского Союза посмертно.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Алхимов Владимир Сергеевич </w:t>
      </w:r>
      <w:r w:rsidRPr="003338C3">
        <w:rPr>
          <w:rFonts w:ascii="Times New Roman" w:hAnsi="Times New Roman" w:cs="Times New Roman"/>
          <w:sz w:val="28"/>
          <w:szCs w:val="28"/>
        </w:rPr>
        <w:t>родился 25.10.1919 в дер. Никулино Смоленского района. Окончил семилетку, Смоленский финансово-экономический техникум, затем Ленинградский финансово-экономический институт. В июле 1941 года добровольцем ушел в Советскую Армию.24 марта 1945 года В.С. Алхимову присвоено звание Героя Советского Союза. Участвовал в войне с Японией.  После демобилизации из армии окончил  Всесоюзную академию внешней торговли. Кандидат экономических наук. Занимал ряд руководящих постов в Министерстве торговли СССР. В 1979 году В. С. Алхимову было присвоено звание "Почетный гражданин г. Смоленска". Умер 9 января1993 в Москве.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 В канун 70-летия Победы в Великой Отечественной войне  по инициативе обучающихся школы и их родителей,  с участием  педагогического коллектива  и работников школы началась подготовка к установлению памятного знака Героям Советского Союза Липатенкову  Фёдору Петровичу  и Алхимову  Владимиру  Сергеевичу.  Сначала  подготовили  место. Памятный знак был установлен. Стали  думать, что сделать вокруг него,  остановились – на пятиконечной звезде.</w:t>
      </w:r>
      <w:r w:rsidR="00B941F6">
        <w:rPr>
          <w:rFonts w:ascii="Times New Roman" w:hAnsi="Times New Roman" w:cs="Times New Roman"/>
          <w:sz w:val="28"/>
          <w:szCs w:val="28"/>
        </w:rPr>
        <w:t xml:space="preserve"> </w:t>
      </w:r>
      <w:r w:rsidRPr="003338C3">
        <w:rPr>
          <w:rFonts w:ascii="Times New Roman" w:hAnsi="Times New Roman" w:cs="Times New Roman"/>
          <w:sz w:val="28"/>
          <w:szCs w:val="28"/>
        </w:rPr>
        <w:t>Посадили две плакучих ивы.</w:t>
      </w:r>
    </w:p>
    <w:p w:rsidR="003338C3" w:rsidRPr="003338C3" w:rsidRDefault="004865F6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8C3" w:rsidRPr="003338C3">
        <w:rPr>
          <w:rFonts w:ascii="Times New Roman" w:hAnsi="Times New Roman" w:cs="Times New Roman"/>
          <w:sz w:val="28"/>
          <w:szCs w:val="28"/>
        </w:rPr>
        <w:t>Торжественное открытие памятного знака Героям Советского Союза Липатенкову  Фёдору Петровичу  и Алхимову  Владимиру  Сергеевичу состоялась в юбилейную дату: 140 лет  со дня основания нашей школы  - 14 мая 2015 года.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 В течение  уже нескольких лет продолжа</w:t>
      </w:r>
      <w:r w:rsidR="004865F6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3338C3">
        <w:rPr>
          <w:rFonts w:ascii="Times New Roman" w:hAnsi="Times New Roman" w:cs="Times New Roman"/>
          <w:sz w:val="28"/>
          <w:szCs w:val="28"/>
        </w:rPr>
        <w:t xml:space="preserve"> работа по облагораживанию территории вокруг установленного памятного знака: дорожка из бетонных плиток, звезда из  бордюрного  камня, посадка декоративных растений и уход за ними.  На этом мы не останавливаемся: хотим сделать это место  на территории школы всё более красивым и ухоженным. В рамках акции «Сад памяти» посадили яблони, облагородили территорию вокруг памятного знака.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 В  начале и в конце  учебного года   на торжественной линейке лучшим обучающимся  школы предоставляется право возложить цветы к памятному знаку Героям Советского Союза Липатенкову  Фёдору  Петровичу  и Алхимову  Владимиру  Сергеевичу.  В день празднования Великой Победы  9 Мая и в День памяти и скорби  22 июня  мы приходим  к этому памятному для нас месту.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 Согласно приказу Минкультуры России от 3 октября 2011 г. №954 «Школа, в которой учился Герой Советского Союза Липатенков Федор Петрович, погибший в боях с немецко – фашистскими захватчиками в 1942 г.</w:t>
      </w:r>
      <w:r w:rsidR="007A5BD0">
        <w:rPr>
          <w:rFonts w:ascii="Times New Roman" w:hAnsi="Times New Roman" w:cs="Times New Roman"/>
          <w:sz w:val="28"/>
          <w:szCs w:val="28"/>
        </w:rPr>
        <w:t>, у</w:t>
      </w:r>
      <w:r w:rsidRPr="003338C3">
        <w:rPr>
          <w:rFonts w:ascii="Times New Roman" w:hAnsi="Times New Roman" w:cs="Times New Roman"/>
          <w:sz w:val="28"/>
          <w:szCs w:val="28"/>
        </w:rPr>
        <w:t>становлена мемориальная доска» расположен</w:t>
      </w:r>
      <w:r w:rsidR="00B941F6">
        <w:rPr>
          <w:rFonts w:ascii="Times New Roman" w:hAnsi="Times New Roman" w:cs="Times New Roman"/>
          <w:sz w:val="28"/>
          <w:szCs w:val="28"/>
        </w:rPr>
        <w:t>ной по адресу</w:t>
      </w:r>
      <w:r w:rsidRPr="003338C3">
        <w:rPr>
          <w:rFonts w:ascii="Times New Roman" w:hAnsi="Times New Roman" w:cs="Times New Roman"/>
          <w:sz w:val="28"/>
          <w:szCs w:val="28"/>
        </w:rPr>
        <w:t>: Смоленская область, Смоленский район, дер. Сметанино, в едином государственном реестре объектов культурного наследия (памятников истории и культуры) народов Российской Федерации и присвоить ему регистрационный номер 671610653180005. Памятное событие произошло в 2016 году.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Наша школа достойно продолжает свои традиции.</w:t>
      </w:r>
    </w:p>
    <w:p w:rsidR="003338C3" w:rsidRDefault="003338C3" w:rsidP="003338C3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 w:rsidRPr="003338C3">
        <w:rPr>
          <w:rFonts w:ascii="Times New Roman" w:eastAsia="Calibri" w:hAnsi="Times New Roman" w:cs="Times New Roman"/>
          <w:sz w:val="28"/>
          <w:szCs w:val="28"/>
        </w:rPr>
        <w:t xml:space="preserve">В ней есть </w:t>
      </w:r>
      <w:r w:rsidRPr="003338C3">
        <w:rPr>
          <w:rFonts w:ascii="Times New Roman" w:eastAsia="Calibri" w:hAnsi="Times New Roman" w:cs="Courier New"/>
          <w:sz w:val="28"/>
          <w:szCs w:val="28"/>
        </w:rPr>
        <w:t>музейный уголок, который призван способствовать формированию патриотизма, расширению кругозора и воспитанию познавательных интересов.</w:t>
      </w:r>
      <w:r w:rsidR="007A5BD0">
        <w:rPr>
          <w:rFonts w:ascii="Times New Roman" w:eastAsia="Calibri" w:hAnsi="Times New Roman" w:cs="Courier New"/>
          <w:sz w:val="28"/>
          <w:szCs w:val="28"/>
        </w:rPr>
        <w:t xml:space="preserve"> </w:t>
      </w:r>
      <w:r w:rsidRPr="003338C3">
        <w:rPr>
          <w:rFonts w:ascii="Times New Roman" w:eastAsia="Calibri" w:hAnsi="Times New Roman" w:cs="Courier New"/>
          <w:sz w:val="28"/>
          <w:szCs w:val="28"/>
        </w:rPr>
        <w:t xml:space="preserve">Школьный музей  создан по инициативе педагогов школы в 1975 году. В музее школы </w:t>
      </w:r>
      <w:r w:rsidR="00B941F6">
        <w:rPr>
          <w:rFonts w:ascii="Times New Roman" w:eastAsia="Calibri" w:hAnsi="Times New Roman" w:cs="Courier New"/>
          <w:sz w:val="28"/>
          <w:szCs w:val="28"/>
        </w:rPr>
        <w:t xml:space="preserve"> дети занимают</w:t>
      </w:r>
      <w:r w:rsidRPr="003338C3">
        <w:rPr>
          <w:rFonts w:ascii="Times New Roman" w:eastAsia="Calibri" w:hAnsi="Times New Roman" w:cs="Courier New"/>
          <w:sz w:val="28"/>
          <w:szCs w:val="28"/>
        </w:rPr>
        <w:t xml:space="preserve">ся поиском, хранением, изучением и систематизацией информации о своей школе, её </w:t>
      </w:r>
      <w:r w:rsidRPr="003338C3">
        <w:rPr>
          <w:rFonts w:ascii="Times New Roman" w:eastAsia="Calibri" w:hAnsi="Times New Roman" w:cs="Courier New"/>
          <w:sz w:val="28"/>
          <w:szCs w:val="28"/>
        </w:rPr>
        <w:lastRenderedPageBreak/>
        <w:t>учителях и учениках. В музее проходят уроки краеведения, истории,  литературы. Сегодня в музее собран материал по теме  «История школы в разные исторические периоды», «История нашей деревни», «Деревенская изба», «Ф. П. Липатенков и В. С. Алхимов – Герои Советского Союза – наши земляки».</w:t>
      </w:r>
    </w:p>
    <w:p w:rsidR="00716EA6" w:rsidRPr="003338C3" w:rsidRDefault="00716EA6" w:rsidP="003338C3">
      <w:pPr>
        <w:spacing w:after="0" w:line="240" w:lineRule="auto"/>
        <w:jc w:val="both"/>
        <w:rPr>
          <w:rFonts w:ascii="Times New Roman" w:eastAsia="Calibri" w:hAnsi="Times New Roman" w:cs="Courier New"/>
          <w:sz w:val="28"/>
          <w:szCs w:val="28"/>
        </w:rPr>
      </w:pPr>
      <w:r>
        <w:rPr>
          <w:rFonts w:ascii="Times New Roman" w:eastAsia="Calibri" w:hAnsi="Times New Roman" w:cs="Courier New"/>
          <w:sz w:val="28"/>
          <w:szCs w:val="28"/>
        </w:rPr>
        <w:t xml:space="preserve">В школе была открыта </w:t>
      </w:r>
      <w:r w:rsidR="00966093">
        <w:rPr>
          <w:rFonts w:ascii="Times New Roman" w:eastAsia="Calibri" w:hAnsi="Times New Roman" w:cs="Courier New"/>
          <w:sz w:val="28"/>
          <w:szCs w:val="28"/>
        </w:rPr>
        <w:t>«Парта Героя» в честь</w:t>
      </w:r>
      <w:r>
        <w:rPr>
          <w:rFonts w:ascii="Times New Roman" w:eastAsia="Calibri" w:hAnsi="Times New Roman" w:cs="Courier New"/>
          <w:sz w:val="28"/>
          <w:szCs w:val="28"/>
        </w:rPr>
        <w:t xml:space="preserve"> </w:t>
      </w:r>
      <w:r w:rsidR="00966093">
        <w:rPr>
          <w:rFonts w:ascii="Times New Roman" w:eastAsia="Calibri" w:hAnsi="Times New Roman" w:cs="Courier New"/>
          <w:sz w:val="28"/>
          <w:szCs w:val="28"/>
        </w:rPr>
        <w:t xml:space="preserve">подвига </w:t>
      </w:r>
      <w:r>
        <w:rPr>
          <w:rFonts w:ascii="Times New Roman" w:eastAsia="Calibri" w:hAnsi="Times New Roman" w:cs="Courier New"/>
          <w:sz w:val="28"/>
          <w:szCs w:val="28"/>
        </w:rPr>
        <w:t xml:space="preserve"> </w:t>
      </w:r>
      <w:r w:rsidR="00966093" w:rsidRPr="00966093">
        <w:rPr>
          <w:rFonts w:ascii="Times New Roman" w:eastAsia="Calibri" w:hAnsi="Times New Roman" w:cs="Courier New"/>
          <w:sz w:val="28"/>
          <w:szCs w:val="28"/>
        </w:rPr>
        <w:t xml:space="preserve">Героя Советского Союза </w:t>
      </w:r>
      <w:r w:rsidR="00966093">
        <w:rPr>
          <w:rFonts w:ascii="Times New Roman" w:eastAsia="Calibri" w:hAnsi="Times New Roman" w:cs="Courier New"/>
          <w:sz w:val="28"/>
          <w:szCs w:val="28"/>
        </w:rPr>
        <w:t xml:space="preserve">Федора  Петровича </w:t>
      </w:r>
      <w:r w:rsidRPr="00716EA6">
        <w:rPr>
          <w:rFonts w:ascii="Times New Roman" w:eastAsia="Calibri" w:hAnsi="Times New Roman" w:cs="Courier New"/>
          <w:sz w:val="28"/>
          <w:szCs w:val="28"/>
        </w:rPr>
        <w:t xml:space="preserve"> Липатенков</w:t>
      </w:r>
      <w:r w:rsidR="00966093">
        <w:rPr>
          <w:rFonts w:ascii="Times New Roman" w:eastAsia="Calibri" w:hAnsi="Times New Roman" w:cs="Courier New"/>
          <w:sz w:val="28"/>
          <w:szCs w:val="28"/>
        </w:rPr>
        <w:t>а</w:t>
      </w:r>
      <w:r>
        <w:rPr>
          <w:rFonts w:ascii="Times New Roman" w:eastAsia="Calibri" w:hAnsi="Times New Roman" w:cs="Courier New"/>
          <w:sz w:val="28"/>
          <w:szCs w:val="28"/>
        </w:rPr>
        <w:t>.</w:t>
      </w:r>
    </w:p>
    <w:p w:rsidR="004B37EB" w:rsidRDefault="004B37EB" w:rsidP="00333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7EB" w:rsidRPr="006951FF" w:rsidRDefault="004B37EB" w:rsidP="006951F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1FF">
        <w:rPr>
          <w:rFonts w:ascii="Times New Roman" w:hAnsi="Times New Roman" w:cs="Times New Roman"/>
          <w:b/>
          <w:sz w:val="28"/>
          <w:szCs w:val="28"/>
        </w:rPr>
        <w:t>Заключительный этап (аналитический)</w:t>
      </w:r>
    </w:p>
    <w:p w:rsidR="004B37EB" w:rsidRPr="006951FF" w:rsidRDefault="004B37EB" w:rsidP="006951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51FF">
        <w:rPr>
          <w:rFonts w:ascii="Times New Roman" w:hAnsi="Times New Roman" w:cs="Times New Roman"/>
          <w:sz w:val="28"/>
          <w:szCs w:val="28"/>
        </w:rPr>
        <w:t xml:space="preserve">Важным шагом является анализ работы над проектом. </w:t>
      </w:r>
      <w:r w:rsidR="006951FF">
        <w:rPr>
          <w:rFonts w:ascii="Times New Roman" w:hAnsi="Times New Roman" w:cs="Times New Roman"/>
          <w:sz w:val="28"/>
          <w:szCs w:val="28"/>
        </w:rPr>
        <w:t>Б</w:t>
      </w:r>
      <w:r w:rsidRPr="006951FF">
        <w:rPr>
          <w:rFonts w:ascii="Times New Roman" w:hAnsi="Times New Roman" w:cs="Times New Roman"/>
          <w:sz w:val="28"/>
          <w:szCs w:val="28"/>
        </w:rPr>
        <w:t>ыло проведено итоговое собрание, на котором сделано сравнение поставленной цели и достигнутых результатов. Для этого в ходе групповой работы, обучающиеся дали ответы на следующие вопросы:</w:t>
      </w:r>
    </w:p>
    <w:p w:rsidR="004B37EB" w:rsidRPr="006951FF" w:rsidRDefault="004B37EB" w:rsidP="004865F6">
      <w:pPr>
        <w:pStyle w:val="ac"/>
        <w:rPr>
          <w:rFonts w:ascii="Times New Roman" w:hAnsi="Times New Roman" w:cs="Times New Roman"/>
          <w:sz w:val="28"/>
          <w:szCs w:val="28"/>
        </w:rPr>
      </w:pPr>
      <w:r w:rsidRPr="006951FF">
        <w:rPr>
          <w:rFonts w:ascii="Times New Roman" w:hAnsi="Times New Roman" w:cs="Times New Roman"/>
          <w:sz w:val="28"/>
          <w:szCs w:val="28"/>
        </w:rPr>
        <w:t>-</w:t>
      </w:r>
      <w:r w:rsidR="004865F6">
        <w:rPr>
          <w:rFonts w:ascii="Times New Roman" w:hAnsi="Times New Roman" w:cs="Times New Roman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sz w:val="28"/>
          <w:szCs w:val="28"/>
        </w:rPr>
        <w:t>Достигнута ли цель проекта?</w:t>
      </w:r>
      <w:r w:rsidRPr="006951FF">
        <w:rPr>
          <w:rFonts w:ascii="Times New Roman" w:hAnsi="Times New Roman" w:cs="Times New Roman"/>
          <w:sz w:val="28"/>
          <w:szCs w:val="28"/>
        </w:rPr>
        <w:br/>
        <w:t>-  Каковы положительные и отрицательные последствия проекта? (Что получилось? Что не получилось? Почему?)</w:t>
      </w:r>
      <w:r w:rsidRPr="006951FF">
        <w:rPr>
          <w:rFonts w:ascii="Times New Roman" w:hAnsi="Times New Roman" w:cs="Times New Roman"/>
          <w:sz w:val="28"/>
          <w:szCs w:val="28"/>
        </w:rPr>
        <w:br/>
        <w:t>-  Какой была атмосфера проведения социального проекта?</w:t>
      </w:r>
      <w:r w:rsidRPr="006951FF">
        <w:rPr>
          <w:rFonts w:ascii="Times New Roman" w:hAnsi="Times New Roman" w:cs="Times New Roman"/>
          <w:sz w:val="28"/>
          <w:szCs w:val="28"/>
        </w:rPr>
        <w:br/>
        <w:t>-  Каким был вклад каждого участника проекта в общий результат работы?</w:t>
      </w:r>
      <w:r w:rsidRPr="006951FF">
        <w:rPr>
          <w:rFonts w:ascii="Times New Roman" w:hAnsi="Times New Roman" w:cs="Times New Roman"/>
          <w:sz w:val="28"/>
          <w:szCs w:val="28"/>
        </w:rPr>
        <w:br/>
        <w:t>-  Чему научились в ходе реализации проекта?</w:t>
      </w:r>
      <w:r w:rsidRPr="006951FF">
        <w:rPr>
          <w:rFonts w:ascii="Times New Roman" w:hAnsi="Times New Roman" w:cs="Times New Roman"/>
          <w:sz w:val="28"/>
          <w:szCs w:val="28"/>
        </w:rPr>
        <w:br/>
        <w:t>-  Что нужно изменить, чтобы реализация следующего социального проекта была более успешной?</w:t>
      </w:r>
    </w:p>
    <w:p w:rsidR="004B37EB" w:rsidRPr="006951FF" w:rsidRDefault="004B37EB" w:rsidP="006951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51FF">
        <w:rPr>
          <w:rFonts w:ascii="Times New Roman" w:hAnsi="Times New Roman" w:cs="Times New Roman"/>
          <w:sz w:val="28"/>
          <w:szCs w:val="28"/>
        </w:rPr>
        <w:t xml:space="preserve">На финальной стадии проекта было предложено анкетирование, направленное на выявление динамики ситуации, по следующим вопросам: </w:t>
      </w:r>
    </w:p>
    <w:p w:rsidR="004B37EB" w:rsidRPr="006951FF" w:rsidRDefault="004B37EB" w:rsidP="006951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51FF">
        <w:rPr>
          <w:rFonts w:ascii="Times New Roman" w:hAnsi="Times New Roman" w:cs="Times New Roman"/>
          <w:sz w:val="28"/>
          <w:szCs w:val="28"/>
        </w:rPr>
        <w:t>1.     Считаете ли вы Великую Отечественную войну самым значимым и трагичным в ХХ веке?</w:t>
      </w:r>
    </w:p>
    <w:p w:rsidR="004B37EB" w:rsidRPr="006951FF" w:rsidRDefault="004B37EB" w:rsidP="006951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51FF">
        <w:rPr>
          <w:rFonts w:ascii="Times New Roman" w:hAnsi="Times New Roman" w:cs="Times New Roman"/>
          <w:sz w:val="28"/>
          <w:szCs w:val="28"/>
        </w:rPr>
        <w:t>2.     Являются ваши родственники участниками Великой Отечественной войны?</w:t>
      </w:r>
    </w:p>
    <w:p w:rsidR="004B37EB" w:rsidRPr="006951FF" w:rsidRDefault="004B37EB" w:rsidP="006951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51FF">
        <w:rPr>
          <w:rFonts w:ascii="Times New Roman" w:hAnsi="Times New Roman" w:cs="Times New Roman"/>
          <w:sz w:val="28"/>
          <w:szCs w:val="28"/>
        </w:rPr>
        <w:t>3.    Захочешь ли ты продолжить разговор о Великой Отечественной войне после бесед со своими родственниками о подробностях этого периода?</w:t>
      </w:r>
    </w:p>
    <w:p w:rsidR="004B37EB" w:rsidRPr="006951FF" w:rsidRDefault="004B37EB" w:rsidP="006951F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951FF">
        <w:rPr>
          <w:rFonts w:ascii="Times New Roman" w:hAnsi="Times New Roman" w:cs="Times New Roman"/>
          <w:sz w:val="28"/>
          <w:szCs w:val="28"/>
        </w:rPr>
        <w:t xml:space="preserve">Обучающиеся с родителями активно приняли участие в анкетировании. По результатам анкетирования 100% </w:t>
      </w:r>
      <w:r w:rsidR="00ED51EA">
        <w:rPr>
          <w:rFonts w:ascii="Times New Roman" w:hAnsi="Times New Roman" w:cs="Times New Roman"/>
          <w:sz w:val="28"/>
          <w:szCs w:val="28"/>
        </w:rPr>
        <w:t>об</w:t>
      </w:r>
      <w:r w:rsidRPr="006951FF">
        <w:rPr>
          <w:rFonts w:ascii="Times New Roman" w:hAnsi="Times New Roman" w:cs="Times New Roman"/>
          <w:sz w:val="28"/>
          <w:szCs w:val="28"/>
        </w:rPr>
        <w:t>уча</w:t>
      </w:r>
      <w:r w:rsidR="00ED51EA">
        <w:rPr>
          <w:rFonts w:ascii="Times New Roman" w:hAnsi="Times New Roman" w:cs="Times New Roman"/>
          <w:sz w:val="28"/>
          <w:szCs w:val="28"/>
        </w:rPr>
        <w:t>ю</w:t>
      </w:r>
      <w:r w:rsidRPr="006951FF">
        <w:rPr>
          <w:rFonts w:ascii="Times New Roman" w:hAnsi="Times New Roman" w:cs="Times New Roman"/>
          <w:sz w:val="28"/>
          <w:szCs w:val="28"/>
        </w:rPr>
        <w:t>щихся - считают Великую Отечественную войну самой значимой, трагичной в ХХ веке и хотят продолжить узнавать подробности истории Великой Отечественной войны со своими родственниками и педагогами; 9 человек (29%) не смогли узнать о своих родственниках, участниках Великой Отечественной войны.</w:t>
      </w:r>
    </w:p>
    <w:p w:rsidR="004B37EB" w:rsidRPr="006951FF" w:rsidRDefault="004B37EB" w:rsidP="006951FF">
      <w:pPr>
        <w:pStyle w:val="ac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D51EA">
        <w:rPr>
          <w:rFonts w:ascii="Times New Roman" w:hAnsi="Times New Roman" w:cs="Times New Roman"/>
          <w:b/>
          <w:sz w:val="28"/>
          <w:szCs w:val="28"/>
        </w:rPr>
        <w:t>Вывод.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 Школьный социальный проект способствовал </w:t>
      </w:r>
      <w:r w:rsidRPr="006951F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ков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6951FF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951FF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951FF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ликой</w:t>
      </w:r>
      <w:r w:rsidRPr="006951FF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951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951FF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951FF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6951F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6951F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ыш</w:t>
      </w:r>
      <w:r w:rsidRPr="006951FF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951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ю</w:t>
      </w:r>
      <w:r w:rsidRPr="006951FF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Pr="006951FF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951FF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гр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951F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отно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6951FF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6951F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триот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951F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>пит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Pr="006951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6951F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6951FF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школьников. 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Проект   создал условия для расширения обучающимися социально значимого опыта в различных видах деятельности по гражданско-патриотическому воспитанию</w:t>
      </w:r>
      <w:r w:rsidRPr="006951FF">
        <w:rPr>
          <w:rFonts w:ascii="Times New Roman" w:eastAsia="Calibri" w:hAnsi="Times New Roman" w:cs="Times New Roman"/>
          <w:color w:val="304855"/>
          <w:sz w:val="28"/>
          <w:szCs w:val="28"/>
        </w:rPr>
        <w:t xml:space="preserve">, </w:t>
      </w:r>
      <w:r w:rsidRPr="006951FF">
        <w:rPr>
          <w:rFonts w:ascii="Times New Roman" w:eastAsia="Calibri" w:hAnsi="Times New Roman" w:cs="Times New Roman"/>
          <w:sz w:val="28"/>
          <w:szCs w:val="28"/>
        </w:rPr>
        <w:t>позволил</w:t>
      </w:r>
      <w:r w:rsidRPr="006951FF">
        <w:rPr>
          <w:rFonts w:ascii="Times New Roman" w:eastAsia="Calibri" w:hAnsi="Times New Roman" w:cs="Times New Roman"/>
          <w:color w:val="304855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sz w:val="28"/>
          <w:szCs w:val="28"/>
        </w:rPr>
        <w:t>узнать судьбу</w:t>
      </w:r>
      <w:r w:rsidRPr="006951FF">
        <w:rPr>
          <w:rFonts w:ascii="Times New Roman" w:hAnsi="Times New Roman" w:cs="Times New Roman"/>
          <w:sz w:val="28"/>
          <w:szCs w:val="28"/>
        </w:rPr>
        <w:t xml:space="preserve"> </w:t>
      </w:r>
      <w:r w:rsidRPr="006951FF">
        <w:rPr>
          <w:rFonts w:ascii="Times New Roman" w:hAnsi="Times New Roman" w:cs="Times New Roman"/>
          <w:color w:val="000000"/>
          <w:sz w:val="28"/>
          <w:szCs w:val="28"/>
        </w:rPr>
        <w:t xml:space="preserve">погибших родных, через поисковое движение России и беседы со старшими родственниками. 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Обучающиеся получили о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пыт</w:t>
      </w:r>
      <w:r w:rsidRPr="006951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освое</w:t>
      </w:r>
      <w:r w:rsidRPr="006951F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н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ия</w:t>
      </w:r>
      <w:r w:rsidRPr="006951F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теоретической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</w:t>
      </w:r>
      <w:r w:rsidRPr="006951F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и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 основным темам социального проекта, овладели  осмысленн</w:t>
      </w:r>
      <w:r w:rsidR="00DC133D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использования специал</w:t>
      </w:r>
      <w:r w:rsidRPr="006951F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ь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ной т</w:t>
      </w:r>
      <w:r w:rsidRPr="006951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рминологией;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в</w:t>
      </w:r>
      <w:r w:rsidRPr="006951F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т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ической</w:t>
      </w:r>
      <w:r w:rsidRPr="006951F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деят</w:t>
      </w:r>
      <w:r w:rsidRPr="006951F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е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льности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осво</w:t>
      </w:r>
      <w:r w:rsidRPr="006951F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или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способы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д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еятел</w:t>
      </w:r>
      <w:r w:rsidRPr="006951F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ь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ности, ум</w:t>
      </w:r>
      <w:r w:rsidRPr="006951F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е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и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</w:t>
      </w:r>
      <w:r w:rsidRPr="006951F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в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ыки;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sz w:val="28"/>
          <w:szCs w:val="28"/>
        </w:rPr>
        <w:t xml:space="preserve">проявили 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креати</w:t>
      </w:r>
      <w:r w:rsidRPr="006951F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ность </w:t>
      </w:r>
      <w:r w:rsidRPr="006951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r w:rsidRPr="006951F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творческом 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проц</w:t>
      </w:r>
      <w:r w:rsidRPr="006951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951F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951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освоения проекта; осуществили  кон</w:t>
      </w:r>
      <w:r w:rsidRPr="006951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труктивн</w:t>
      </w:r>
      <w:r w:rsidRPr="006951F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е сотру</w:t>
      </w:r>
      <w:r w:rsidRPr="006951F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</w:t>
      </w:r>
      <w:r w:rsidRPr="006951F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>ичество в образовательном</w:t>
      </w:r>
      <w:r w:rsidRPr="006951F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процессе, в общении сформировали 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личностные качества воспитанников и эмоционально- ценностные отношения;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осуществили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</w:t>
      </w:r>
      <w:r w:rsidRPr="006951F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ц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иал</w:t>
      </w:r>
      <w:r w:rsidRPr="006951F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ь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но</w:t>
      </w:r>
      <w:r w:rsidRPr="006951F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значим</w:t>
      </w:r>
      <w:r w:rsidRPr="006951F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ую</w:t>
      </w:r>
      <w:r w:rsidRPr="006951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д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еятель</w:t>
      </w:r>
      <w:r w:rsidRPr="006951F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н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</w:t>
      </w:r>
      <w:r w:rsidRPr="006951F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т</w:t>
      </w:r>
      <w:r w:rsidRPr="006951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ь, социальную активность.</w:t>
      </w:r>
    </w:p>
    <w:p w:rsidR="004B37EB" w:rsidRDefault="004B37EB" w:rsidP="00333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1EA" w:rsidRDefault="00ED51EA" w:rsidP="00333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C3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 xml:space="preserve">  Пройдут века, и лучше и чище станут люди, шар земной будет жить по-иному – радостно и светло. Никто не услышит тяжких стонов земли, не зачёт золотые нивы человеческой кровью. И далекие  наши потомки преклонят головы перед памятью людей-героев, людей особого склада, жизнь свою посвятивших тому, чтобы добыть человечеству счастье.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страницам времен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победные марши шагали,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Много славных российских имен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гранитную вечность вписали.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Верность, доблесть, отвага и честь-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Эти качества не напоказ.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Отчизны героев не счесть,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Время выбрало нас!</w:t>
      </w: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«Время выбрало нас» - именно так говорили солдаты и офицеры и погибали, защищая детей и стариков. А мы говорим сейчас «Время выбрало нас», для того, чтобы никогда не забывать о той страшной войне, о тех,  кто не вернулся, кто защитил нас ценою своей жизни.</w:t>
      </w:r>
    </w:p>
    <w:p w:rsidR="003338C3" w:rsidRPr="003338C3" w:rsidRDefault="003338C3" w:rsidP="00B941F6">
      <w:pPr>
        <w:tabs>
          <w:tab w:val="left" w:pos="1665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3338C3">
        <w:rPr>
          <w:rFonts w:ascii="Times New Roman" w:hAnsi="Times New Roman"/>
          <w:b/>
          <w:sz w:val="28"/>
          <w:szCs w:val="28"/>
        </w:rPr>
        <w:t>Список используемой литературы и источников:</w:t>
      </w:r>
    </w:p>
    <w:p w:rsidR="003338C3" w:rsidRPr="003338C3" w:rsidRDefault="003338C3" w:rsidP="003338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Архивы РФ, х⁪̣ранящие 1941-1945 гг. [ ⁪̣рес⁪̣у⁪̣рс]. – Режим : http://victory.rusarchives.ru/index.php/www.ncprf.org/index. php?p=21&amp;arh_id=39,</w:t>
      </w:r>
    </w:p>
    <w:p w:rsidR="003338C3" w:rsidRPr="003338C3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Беляев И.Н. Память огненных лет. Смоленск 2000</w:t>
      </w:r>
    </w:p>
    <w:p w:rsidR="003338C3" w:rsidRPr="003338C3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Беляев, И.Н.Прописаны навечно. Книга 3/И.Н. Беляев. - Смоленск: Московский рабочий. - Смоленское отделение - 1989-252с.-ISBN 5-239-00541-9</w:t>
      </w:r>
    </w:p>
    <w:p w:rsidR="003338C3" w:rsidRPr="003338C3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Беляев, И.Н.Профессия –Родину защищать. Книга 2: энциклопедический справочник/И.Н. Беляев. - Смоленск, 2005.-356с. - портр. — ISBN 5 – 94223 -111-7 </w:t>
      </w:r>
    </w:p>
    <w:p w:rsidR="003338C3" w:rsidRPr="003338C3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В. С. Алхимов. Из воспоминаний о Великой Отечественной войне</w:t>
      </w:r>
    </w:p>
    <w:p w:rsidR="003338C3" w:rsidRPr="003338C3" w:rsidRDefault="003338C3" w:rsidP="003338C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color w:val="181818"/>
          <w:sz w:val="28"/>
          <w:szCs w:val="28"/>
        </w:rPr>
        <w:t>В.В. Горин,  А.А. Стукалов. Смоленская область. Энциклопедия.   В.В.  Смоленск, 2003.</w:t>
      </w:r>
    </w:p>
    <w:p w:rsidR="003338C3" w:rsidRPr="003338C3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Герои Советского Союза: крат. биогр. слов.</w:t>
      </w:r>
    </w:p>
    <w:p w:rsidR="003338C3" w:rsidRPr="003338C3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8C3">
        <w:rPr>
          <w:rFonts w:ascii="Times New Roman" w:hAnsi="Times New Roman" w:cs="Times New Roman"/>
          <w:sz w:val="28"/>
          <w:szCs w:val="28"/>
        </w:rPr>
        <w:t>Иванов Ю.Г. страницы истории Смоленщины. Смоленск 2007-12-16</w:t>
      </w:r>
    </w:p>
    <w:p w:rsidR="003338C3" w:rsidRPr="003338C3" w:rsidRDefault="003338C3" w:rsidP="003338C3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338C3">
        <w:rPr>
          <w:rFonts w:ascii="Times New Roman" w:eastAsia="Times New Roman" w:hAnsi="Times New Roman" w:cs="Times New Roman"/>
          <w:color w:val="181818"/>
          <w:sz w:val="28"/>
          <w:szCs w:val="28"/>
        </w:rPr>
        <w:t>Ресурсы интернета. Справочные материалы.</w:t>
      </w:r>
    </w:p>
    <w:p w:rsidR="003338C3" w:rsidRPr="003338C3" w:rsidRDefault="003338C3" w:rsidP="00333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8C3" w:rsidRPr="003338C3" w:rsidRDefault="003338C3" w:rsidP="00333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AA9" w:rsidRPr="003338C3" w:rsidRDefault="004E7AA9" w:rsidP="003338C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4E7AA9" w:rsidRPr="003338C3" w:rsidSect="003338C3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C3" w:rsidRDefault="00DD62C3" w:rsidP="003338C3">
      <w:pPr>
        <w:spacing w:after="0" w:line="240" w:lineRule="auto"/>
      </w:pPr>
      <w:r>
        <w:separator/>
      </w:r>
    </w:p>
  </w:endnote>
  <w:endnote w:type="continuationSeparator" w:id="0">
    <w:p w:rsidR="00DD62C3" w:rsidRDefault="00DD62C3" w:rsidP="0033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C3" w:rsidRDefault="00DD62C3" w:rsidP="003338C3">
      <w:pPr>
        <w:spacing w:after="0" w:line="240" w:lineRule="auto"/>
      </w:pPr>
      <w:r>
        <w:separator/>
      </w:r>
    </w:p>
  </w:footnote>
  <w:footnote w:type="continuationSeparator" w:id="0">
    <w:p w:rsidR="00DD62C3" w:rsidRDefault="00DD62C3" w:rsidP="0033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E1739"/>
    <w:multiLevelType w:val="multilevel"/>
    <w:tmpl w:val="00ECD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15943"/>
    <w:multiLevelType w:val="hybridMultilevel"/>
    <w:tmpl w:val="7104194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4FA6AC8"/>
    <w:multiLevelType w:val="hybridMultilevel"/>
    <w:tmpl w:val="8E9C596C"/>
    <w:lvl w:ilvl="0" w:tplc="71C2A63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08"/>
    <w:rsid w:val="00001F36"/>
    <w:rsid w:val="000359F9"/>
    <w:rsid w:val="00055BA9"/>
    <w:rsid w:val="000572CC"/>
    <w:rsid w:val="00060842"/>
    <w:rsid w:val="000F43E0"/>
    <w:rsid w:val="001325DF"/>
    <w:rsid w:val="0013462F"/>
    <w:rsid w:val="001B5F19"/>
    <w:rsid w:val="0020496A"/>
    <w:rsid w:val="0021602A"/>
    <w:rsid w:val="00234C61"/>
    <w:rsid w:val="002535C7"/>
    <w:rsid w:val="00290B72"/>
    <w:rsid w:val="00290F00"/>
    <w:rsid w:val="002C03B8"/>
    <w:rsid w:val="002F3D48"/>
    <w:rsid w:val="003247A0"/>
    <w:rsid w:val="003338C3"/>
    <w:rsid w:val="00351772"/>
    <w:rsid w:val="00415DA4"/>
    <w:rsid w:val="004401E8"/>
    <w:rsid w:val="0047737E"/>
    <w:rsid w:val="004865F6"/>
    <w:rsid w:val="004A2A0E"/>
    <w:rsid w:val="004B37EB"/>
    <w:rsid w:val="004D04B4"/>
    <w:rsid w:val="004E7150"/>
    <w:rsid w:val="004E7AA9"/>
    <w:rsid w:val="00546656"/>
    <w:rsid w:val="005C2A0A"/>
    <w:rsid w:val="005D3CDD"/>
    <w:rsid w:val="00645624"/>
    <w:rsid w:val="00672046"/>
    <w:rsid w:val="006951FF"/>
    <w:rsid w:val="006C5F8C"/>
    <w:rsid w:val="006E11D2"/>
    <w:rsid w:val="00701858"/>
    <w:rsid w:val="00716EA6"/>
    <w:rsid w:val="00717900"/>
    <w:rsid w:val="007820FD"/>
    <w:rsid w:val="00787ABB"/>
    <w:rsid w:val="00791729"/>
    <w:rsid w:val="007A3C8E"/>
    <w:rsid w:val="007A5BD0"/>
    <w:rsid w:val="007B11AC"/>
    <w:rsid w:val="008371C6"/>
    <w:rsid w:val="00846CD1"/>
    <w:rsid w:val="00862653"/>
    <w:rsid w:val="00880908"/>
    <w:rsid w:val="008D39AE"/>
    <w:rsid w:val="008D515D"/>
    <w:rsid w:val="00922545"/>
    <w:rsid w:val="00936497"/>
    <w:rsid w:val="00954080"/>
    <w:rsid w:val="00966093"/>
    <w:rsid w:val="009F2007"/>
    <w:rsid w:val="00A816BA"/>
    <w:rsid w:val="00AD72AA"/>
    <w:rsid w:val="00AF7B7F"/>
    <w:rsid w:val="00B20A4C"/>
    <w:rsid w:val="00B21735"/>
    <w:rsid w:val="00B34B28"/>
    <w:rsid w:val="00B667BE"/>
    <w:rsid w:val="00B941F6"/>
    <w:rsid w:val="00D218CF"/>
    <w:rsid w:val="00D40E47"/>
    <w:rsid w:val="00D650CE"/>
    <w:rsid w:val="00D95B69"/>
    <w:rsid w:val="00DC133D"/>
    <w:rsid w:val="00DC5961"/>
    <w:rsid w:val="00DD62C3"/>
    <w:rsid w:val="00DF55A1"/>
    <w:rsid w:val="00EB1489"/>
    <w:rsid w:val="00EC6B99"/>
    <w:rsid w:val="00ED51EA"/>
    <w:rsid w:val="00F3386F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B258A-1532-4189-903D-93BD3681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03B8"/>
    <w:pPr>
      <w:ind w:left="720"/>
      <w:contextualSpacing/>
    </w:pPr>
  </w:style>
  <w:style w:type="table" w:styleId="a5">
    <w:name w:val="Table Grid"/>
    <w:basedOn w:val="a1"/>
    <w:uiPriority w:val="59"/>
    <w:rsid w:val="00F3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2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3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38C3"/>
  </w:style>
  <w:style w:type="paragraph" w:styleId="aa">
    <w:name w:val="footer"/>
    <w:basedOn w:val="a"/>
    <w:link w:val="ab"/>
    <w:uiPriority w:val="99"/>
    <w:unhideWhenUsed/>
    <w:rsid w:val="0033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38C3"/>
  </w:style>
  <w:style w:type="paragraph" w:styleId="ac">
    <w:name w:val="No Spacing"/>
    <w:uiPriority w:val="1"/>
    <w:qFormat/>
    <w:rsid w:val="003338C3"/>
    <w:pPr>
      <w:spacing w:after="0" w:line="240" w:lineRule="auto"/>
    </w:pPr>
  </w:style>
  <w:style w:type="character" w:customStyle="1" w:styleId="ad">
    <w:name w:val="Основной текст_"/>
    <w:basedOn w:val="a0"/>
    <w:link w:val="1"/>
    <w:rsid w:val="009F2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9F2007"/>
    <w:pPr>
      <w:widowControl w:val="0"/>
      <w:shd w:val="clear" w:color="auto" w:fill="FFFFFF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Владелец Кочергина </cp:lastModifiedBy>
  <cp:revision>2</cp:revision>
  <cp:lastPrinted>2022-11-08T11:50:00Z</cp:lastPrinted>
  <dcterms:created xsi:type="dcterms:W3CDTF">2024-03-26T16:23:00Z</dcterms:created>
  <dcterms:modified xsi:type="dcterms:W3CDTF">2024-03-26T16:23:00Z</dcterms:modified>
</cp:coreProperties>
</file>