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6" w:rsidRPr="00CF6039" w:rsidRDefault="00ED70D6" w:rsidP="00CF6039">
      <w:pPr>
        <w:pageBreakBefore/>
        <w:spacing w:after="0" w:line="240" w:lineRule="auto"/>
        <w:ind w:left="424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603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EA1E" wp14:editId="47D33F5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40485" cy="323215"/>
                <wp:effectExtent l="381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455" w:rsidRDefault="00971455" w:rsidP="00ED7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455" w:rsidRPr="00127E8F" w:rsidRDefault="00971455" w:rsidP="00ED7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105.55pt;height:25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2VwQ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" filled="f" stroked="f">
                <v:textbox>
                  <w:txbxContent>
                    <w:p w:rsidR="00971455" w:rsidRDefault="00971455" w:rsidP="00ED70D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71455" w:rsidRPr="00127E8F" w:rsidRDefault="00971455" w:rsidP="00ED70D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F6039">
        <w:rPr>
          <w:rFonts w:ascii="Times New Roman" w:hAnsi="Times New Roman" w:cs="Times New Roman"/>
          <w:b/>
          <w:bCs/>
          <w:sz w:val="24"/>
          <w:szCs w:val="24"/>
        </w:rPr>
        <w:t>В областной Экспертный совет</w:t>
      </w:r>
    </w:p>
    <w:p w:rsidR="00ED70D6" w:rsidRPr="00CF6039" w:rsidRDefault="00ED70D6" w:rsidP="00CF6039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6039">
        <w:rPr>
          <w:rFonts w:ascii="Times New Roman" w:hAnsi="Times New Roman" w:cs="Times New Roman"/>
          <w:b/>
          <w:bCs/>
          <w:sz w:val="24"/>
          <w:szCs w:val="24"/>
        </w:rPr>
        <w:t>при ГАУ ДПОС «СОИРО»</w:t>
      </w:r>
    </w:p>
    <w:p w:rsidR="00ED70D6" w:rsidRPr="00CF6039" w:rsidRDefault="00ED70D6" w:rsidP="00CF6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70D6" w:rsidRPr="00CF6039" w:rsidRDefault="00ED70D6" w:rsidP="00ED70D6">
      <w:pPr>
        <w:pStyle w:val="1"/>
        <w:ind w:firstLine="0"/>
        <w:jc w:val="center"/>
        <w:rPr>
          <w:b/>
        </w:rPr>
      </w:pPr>
      <w:r w:rsidRPr="00CF6039">
        <w:rPr>
          <w:b/>
        </w:rPr>
        <w:t>ЗАЯВКА</w:t>
      </w:r>
    </w:p>
    <w:p w:rsidR="00ED70D6" w:rsidRPr="00CF6039" w:rsidRDefault="00ED70D6" w:rsidP="00ED7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9">
        <w:rPr>
          <w:rFonts w:ascii="Times New Roman" w:hAnsi="Times New Roman" w:cs="Times New Roman"/>
          <w:b/>
          <w:sz w:val="24"/>
          <w:szCs w:val="24"/>
        </w:rPr>
        <w:t>на проведение экспертизы образовательной инициативы</w:t>
      </w:r>
    </w:p>
    <w:p w:rsidR="00ED70D6" w:rsidRPr="00CF6039" w:rsidRDefault="00ED70D6" w:rsidP="00ED7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39">
        <w:rPr>
          <w:rFonts w:ascii="Times New Roman" w:hAnsi="Times New Roman" w:cs="Times New Roman"/>
          <w:b/>
          <w:sz w:val="24"/>
          <w:szCs w:val="24"/>
        </w:rPr>
        <w:t>по соисканию статуса инновационной площадки</w:t>
      </w:r>
    </w:p>
    <w:p w:rsidR="00ED70D6" w:rsidRPr="00CF6039" w:rsidRDefault="00ED70D6" w:rsidP="00ED7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0D6" w:rsidRPr="00CF6039" w:rsidRDefault="00ED70D6" w:rsidP="00ED70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6039">
        <w:rPr>
          <w:rFonts w:ascii="Times New Roman" w:hAnsi="Times New Roman" w:cs="Times New Roman"/>
          <w:sz w:val="24"/>
          <w:szCs w:val="24"/>
        </w:rPr>
        <w:t xml:space="preserve">1. Наименование организации-соискателя </w:t>
      </w: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Смоленское областное государственное бю</w:t>
      </w: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жетное образовательное учреждение для детей дошкольного и младшего школьного во</w:t>
      </w: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раста прогимназия «Полянка»</w:t>
      </w:r>
    </w:p>
    <w:p w:rsidR="00ED70D6" w:rsidRPr="00CF6039" w:rsidRDefault="00ED70D6" w:rsidP="00ED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D6" w:rsidRPr="00CF6039" w:rsidRDefault="00ED70D6" w:rsidP="00ED70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6039">
        <w:rPr>
          <w:rFonts w:ascii="Times New Roman" w:hAnsi="Times New Roman" w:cs="Times New Roman"/>
          <w:sz w:val="24"/>
          <w:szCs w:val="24"/>
        </w:rPr>
        <w:t xml:space="preserve">2. Юридический и/или фактический адреса </w:t>
      </w: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214020, г. Смоленск, ул. Попова д.14-В</w:t>
      </w:r>
    </w:p>
    <w:p w:rsidR="00ED70D6" w:rsidRPr="00CF6039" w:rsidRDefault="00ED70D6" w:rsidP="00ED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417" w:rsidRPr="00CF6039" w:rsidRDefault="00ED70D6" w:rsidP="0004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 xml:space="preserve">3. Контактные телефоны, электронная почта, адрес официального сайта </w:t>
      </w:r>
      <w:r w:rsidRPr="00CF603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(4812)</w:t>
      </w: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52-13-06, 52-10-96;</w:t>
      </w:r>
      <w:r w:rsidRPr="00CF6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0D6" w:rsidRPr="00CF6039" w:rsidRDefault="00ED2417" w:rsidP="0004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F6039">
        <w:rPr>
          <w:rFonts w:ascii="Times New Roman" w:hAnsi="Times New Roman" w:cs="Times New Roman"/>
          <w:sz w:val="24"/>
          <w:szCs w:val="24"/>
        </w:rPr>
        <w:t>-</w:t>
      </w:r>
      <w:r w:rsidRPr="00CF60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F603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F60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polyanka</w:t>
        </w:r>
        <w:r w:rsidRPr="00CF6039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CF60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smol</w:t>
        </w:r>
        <w:r w:rsidRPr="00CF603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F60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F603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F60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F6039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ED70D6" w:rsidRPr="00CF6039">
          <w:rPr>
            <w:rStyle w:val="a5"/>
            <w:rFonts w:ascii="Times New Roman" w:hAnsi="Times New Roman" w:cs="Times New Roman"/>
            <w:sz w:val="24"/>
            <w:szCs w:val="24"/>
          </w:rPr>
          <w:t>www.edu67.ru</w:t>
        </w:r>
      </w:hyperlink>
      <w:r w:rsidR="00ED70D6" w:rsidRPr="00CF6039">
        <w:rPr>
          <w:rFonts w:ascii="Times New Roman" w:hAnsi="Times New Roman" w:cs="Times New Roman"/>
          <w:sz w:val="24"/>
          <w:szCs w:val="24"/>
        </w:rPr>
        <w:t xml:space="preserve"> (вкладка «Дошкольное воспитание)</w:t>
      </w:r>
    </w:p>
    <w:p w:rsidR="000772DD" w:rsidRPr="00CF6039" w:rsidRDefault="00ED70D6" w:rsidP="000772DD">
      <w:pPr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 xml:space="preserve">4. Тема площадки </w:t>
      </w:r>
      <w:r w:rsidR="000772DD" w:rsidRPr="00CF6039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«</w:t>
      </w:r>
      <w:r w:rsidR="0072005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Формирование познавательного интереса у детей старшего дошкол</w:t>
      </w:r>
      <w:r w:rsidR="0072005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ь</w:t>
      </w:r>
      <w:r w:rsidR="0072005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ного возраста с помощью т</w:t>
      </w:r>
      <w:r w:rsidR="000772DD" w:rsidRPr="00CF6039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ривиальны</w:t>
      </w:r>
      <w:r w:rsidR="0072005F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 xml:space="preserve">х </w:t>
      </w:r>
      <w:r w:rsidR="000772DD" w:rsidRPr="00CF6039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 xml:space="preserve"> компьютерны</w:t>
      </w:r>
      <w:r w:rsidR="00671F64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х</w:t>
      </w:r>
      <w:r w:rsidR="000772DD" w:rsidRPr="00CF6039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 xml:space="preserve"> средств</w:t>
      </w:r>
      <w:r w:rsidR="00CF6039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»</w:t>
      </w:r>
    </w:p>
    <w:p w:rsidR="00ED70D6" w:rsidRPr="00CF6039" w:rsidRDefault="00ED70D6" w:rsidP="00F43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>5. Предполагаемый вид и сроки действия площадки</w:t>
      </w:r>
      <w:r w:rsidR="00ED2417" w:rsidRPr="00CF6039">
        <w:rPr>
          <w:rFonts w:ascii="Times New Roman" w:hAnsi="Times New Roman" w:cs="Times New Roman"/>
          <w:sz w:val="24"/>
          <w:szCs w:val="24"/>
        </w:rPr>
        <w:t xml:space="preserve">: </w:t>
      </w:r>
      <w:r w:rsidR="00F430F6" w:rsidRPr="00CF6039">
        <w:rPr>
          <w:rFonts w:ascii="Times New Roman" w:hAnsi="Times New Roman" w:cs="Times New Roman"/>
          <w:i/>
          <w:sz w:val="24"/>
          <w:szCs w:val="24"/>
          <w:u w:val="single"/>
        </w:rPr>
        <w:t>пилотная площадка</w:t>
      </w:r>
      <w:r w:rsidR="00ED2417" w:rsidRPr="00CF6039">
        <w:rPr>
          <w:rFonts w:ascii="Times New Roman" w:hAnsi="Times New Roman" w:cs="Times New Roman"/>
          <w:i/>
          <w:sz w:val="24"/>
          <w:szCs w:val="24"/>
          <w:u w:val="single"/>
        </w:rPr>
        <w:t>; 2013-2014,2014-2015, 2015-2016 учебные года</w:t>
      </w:r>
    </w:p>
    <w:p w:rsidR="00ED2417" w:rsidRPr="00CF6039" w:rsidRDefault="00ED70D6" w:rsidP="00ED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>6. Руководитель образовательного учреждения – соискателя статуса инновационной пл</w:t>
      </w:r>
      <w:r w:rsidRPr="00CF6039">
        <w:rPr>
          <w:rFonts w:ascii="Times New Roman" w:hAnsi="Times New Roman" w:cs="Times New Roman"/>
          <w:sz w:val="24"/>
          <w:szCs w:val="24"/>
        </w:rPr>
        <w:t>о</w:t>
      </w:r>
      <w:r w:rsidRPr="00CF6039">
        <w:rPr>
          <w:rFonts w:ascii="Times New Roman" w:hAnsi="Times New Roman" w:cs="Times New Roman"/>
          <w:sz w:val="24"/>
          <w:szCs w:val="24"/>
        </w:rPr>
        <w:t xml:space="preserve">щадки (Ф.И.О., должность, контактные телефоны, электронная почта) </w:t>
      </w:r>
    </w:p>
    <w:p w:rsidR="00ED70D6" w:rsidRPr="00CF6039" w:rsidRDefault="00ED2417" w:rsidP="00ED2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Новикова Ирина Юрьевна, директор, </w:t>
      </w:r>
      <w:r w:rsidRPr="00CF603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(4812)</w:t>
      </w: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52-10-96</w:t>
      </w:r>
    </w:p>
    <w:p w:rsidR="00ED70D6" w:rsidRPr="00CF6039" w:rsidRDefault="00ED70D6" w:rsidP="00ED70D6">
      <w:pPr>
        <w:pStyle w:val="a3"/>
        <w:rPr>
          <w:i/>
          <w:u w:val="single"/>
        </w:rPr>
      </w:pPr>
    </w:p>
    <w:p w:rsidR="00ED2417" w:rsidRPr="00CF6039" w:rsidRDefault="005C43FB" w:rsidP="00ED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D70D6" w:rsidRPr="00CF6039">
        <w:rPr>
          <w:rFonts w:ascii="Times New Roman" w:hAnsi="Times New Roman" w:cs="Times New Roman"/>
          <w:sz w:val="24"/>
          <w:szCs w:val="24"/>
        </w:rPr>
        <w:t>Руководитель рабочей группы по организации площадки (Ф.И.О., должность, контак</w:t>
      </w:r>
      <w:r w:rsidR="00ED70D6" w:rsidRPr="00CF6039">
        <w:rPr>
          <w:rFonts w:ascii="Times New Roman" w:hAnsi="Times New Roman" w:cs="Times New Roman"/>
          <w:sz w:val="24"/>
          <w:szCs w:val="24"/>
        </w:rPr>
        <w:t>т</w:t>
      </w:r>
      <w:r w:rsidR="00ED70D6" w:rsidRPr="00CF6039">
        <w:rPr>
          <w:rFonts w:ascii="Times New Roman" w:hAnsi="Times New Roman" w:cs="Times New Roman"/>
          <w:sz w:val="24"/>
          <w:szCs w:val="24"/>
        </w:rPr>
        <w:t>ные телефоны, электронная почта)</w:t>
      </w:r>
      <w:r w:rsidR="00ED2417" w:rsidRPr="00CF6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0D6" w:rsidRPr="00CF6039" w:rsidRDefault="00ED2417" w:rsidP="00ED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  <w:u w:val="single"/>
        </w:rPr>
        <w:t>Васильева Елена Валерьевна, заместитель директора по воспитательной работе; 52-13-06;</w:t>
      </w:r>
      <w:r w:rsidR="00ED70D6" w:rsidRPr="00CF6039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hyperlink r:id="rId8" w:history="1">
        <w:r w:rsidR="00ED70D6" w:rsidRPr="00CF6039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Len</w:t>
        </w:r>
        <w:r w:rsidR="00ED70D6" w:rsidRPr="00CF6039">
          <w:rPr>
            <w:rStyle w:val="a5"/>
            <w:rFonts w:ascii="Times New Roman" w:hAnsi="Times New Roman" w:cs="Times New Roman"/>
            <w:i/>
            <w:sz w:val="24"/>
            <w:szCs w:val="24"/>
          </w:rPr>
          <w:t>-</w:t>
        </w:r>
        <w:r w:rsidR="00ED70D6" w:rsidRPr="00CF6039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ok</w:t>
        </w:r>
        <w:r w:rsidR="00ED70D6" w:rsidRPr="00CF6039">
          <w:rPr>
            <w:rStyle w:val="a5"/>
            <w:rFonts w:ascii="Times New Roman" w:hAnsi="Times New Roman" w:cs="Times New Roman"/>
            <w:i/>
            <w:sz w:val="24"/>
            <w:szCs w:val="24"/>
          </w:rPr>
          <w:t>1976@</w:t>
        </w:r>
        <w:proofErr w:type="spellStart"/>
        <w:r w:rsidR="00ED70D6" w:rsidRPr="00CF6039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proofErr w:type="spellEnd"/>
        <w:r w:rsidR="00ED70D6" w:rsidRPr="00CF6039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ED70D6" w:rsidRPr="00CF6039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CF6039">
        <w:rPr>
          <w:rFonts w:ascii="Times New Roman" w:hAnsi="Times New Roman" w:cs="Times New Roman"/>
          <w:sz w:val="24"/>
          <w:szCs w:val="24"/>
        </w:rPr>
        <w:t>.</w:t>
      </w:r>
    </w:p>
    <w:p w:rsidR="00ED70D6" w:rsidRPr="00CF6039" w:rsidRDefault="00ED70D6" w:rsidP="00ED70D6">
      <w:pPr>
        <w:pStyle w:val="a3"/>
      </w:pPr>
      <w:r w:rsidRPr="00CF6039">
        <w:t xml:space="preserve">8. Члены рабочей группы по организации площадки (Ф.И.О., должность) </w:t>
      </w:r>
    </w:p>
    <w:p w:rsidR="00ED70D6" w:rsidRPr="00CF6039" w:rsidRDefault="00ED2417" w:rsidP="00ED70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Кузнецова Светлана Александровна</w:t>
      </w:r>
      <w:r w:rsidR="00CF6039" w:rsidRPr="00CF6039">
        <w:rPr>
          <w:rFonts w:ascii="Times New Roman" w:hAnsi="Times New Roman" w:cs="Times New Roman"/>
          <w:i/>
          <w:sz w:val="24"/>
          <w:szCs w:val="24"/>
        </w:rPr>
        <w:t>-воспитатель;</w:t>
      </w:r>
    </w:p>
    <w:p w:rsidR="00CF6039" w:rsidRPr="00CF6039" w:rsidRDefault="00ED2417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Ковалева Светлана Николаевна</w:t>
      </w:r>
      <w:r w:rsidR="00CF6039" w:rsidRPr="00CF6039">
        <w:rPr>
          <w:rFonts w:ascii="Times New Roman" w:hAnsi="Times New Roman" w:cs="Times New Roman"/>
          <w:i/>
          <w:sz w:val="24"/>
          <w:szCs w:val="24"/>
        </w:rPr>
        <w:t>-воспитатель;</w:t>
      </w:r>
    </w:p>
    <w:p w:rsidR="00CF6039" w:rsidRPr="00CF6039" w:rsidRDefault="00ED2417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Старовойтова Жанна Николаевна</w:t>
      </w:r>
      <w:r w:rsidR="00CF6039" w:rsidRPr="00CF6039">
        <w:rPr>
          <w:rFonts w:ascii="Times New Roman" w:hAnsi="Times New Roman" w:cs="Times New Roman"/>
          <w:i/>
          <w:sz w:val="24"/>
          <w:szCs w:val="24"/>
        </w:rPr>
        <w:t>-воспитатель;</w:t>
      </w:r>
    </w:p>
    <w:p w:rsidR="00CF6039" w:rsidRPr="00CF6039" w:rsidRDefault="00ED2417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6039">
        <w:rPr>
          <w:rFonts w:ascii="Times New Roman" w:hAnsi="Times New Roman" w:cs="Times New Roman"/>
          <w:i/>
          <w:sz w:val="24"/>
          <w:szCs w:val="24"/>
        </w:rPr>
        <w:t>Калицкая</w:t>
      </w:r>
      <w:proofErr w:type="spellEnd"/>
      <w:r w:rsidRPr="00CF6039">
        <w:rPr>
          <w:rFonts w:ascii="Times New Roman" w:hAnsi="Times New Roman" w:cs="Times New Roman"/>
          <w:i/>
          <w:sz w:val="24"/>
          <w:szCs w:val="24"/>
        </w:rPr>
        <w:t xml:space="preserve"> Галина Павловна</w:t>
      </w:r>
      <w:r w:rsidR="00CF6039" w:rsidRPr="00CF6039">
        <w:rPr>
          <w:rFonts w:ascii="Times New Roman" w:hAnsi="Times New Roman" w:cs="Times New Roman"/>
          <w:i/>
          <w:sz w:val="24"/>
          <w:szCs w:val="24"/>
        </w:rPr>
        <w:t>-воспитатель;</w:t>
      </w:r>
    </w:p>
    <w:p w:rsidR="00CF6039" w:rsidRPr="00CF6039" w:rsidRDefault="00CF6039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Осипова Людмила Анатольевна-воспитатель;</w:t>
      </w:r>
    </w:p>
    <w:p w:rsidR="00CF6039" w:rsidRPr="00CF6039" w:rsidRDefault="00CF6039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Хасанова Екатерина Валерьевна-воспитатель;</w:t>
      </w:r>
    </w:p>
    <w:p w:rsidR="00CF6039" w:rsidRPr="00CF6039" w:rsidRDefault="00CF6039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Романова Елена Михайловна-воспитатель;</w:t>
      </w:r>
    </w:p>
    <w:p w:rsidR="00CF6039" w:rsidRPr="00CF6039" w:rsidRDefault="00CF6039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Парамонова Людмила Сергеевна-воспитатель;</w:t>
      </w:r>
    </w:p>
    <w:p w:rsidR="00CF6039" w:rsidRPr="00CF6039" w:rsidRDefault="00CF6039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Полякова Светлана Александровна-воспитатель;</w:t>
      </w:r>
    </w:p>
    <w:p w:rsidR="00CF6039" w:rsidRPr="00CF6039" w:rsidRDefault="00CF6039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6039">
        <w:rPr>
          <w:rFonts w:ascii="Times New Roman" w:hAnsi="Times New Roman" w:cs="Times New Roman"/>
          <w:i/>
          <w:sz w:val="24"/>
          <w:szCs w:val="24"/>
        </w:rPr>
        <w:t>Павлюченкова</w:t>
      </w:r>
      <w:proofErr w:type="spellEnd"/>
      <w:r w:rsidRPr="00CF6039">
        <w:rPr>
          <w:rFonts w:ascii="Times New Roman" w:hAnsi="Times New Roman" w:cs="Times New Roman"/>
          <w:i/>
          <w:sz w:val="24"/>
          <w:szCs w:val="24"/>
        </w:rPr>
        <w:t xml:space="preserve"> Наталья Николаевна-воспитатель;</w:t>
      </w:r>
    </w:p>
    <w:p w:rsidR="00CF6039" w:rsidRPr="00CF6039" w:rsidRDefault="00CF6039" w:rsidP="00CF60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39">
        <w:rPr>
          <w:rFonts w:ascii="Times New Roman" w:hAnsi="Times New Roman" w:cs="Times New Roman"/>
          <w:i/>
          <w:sz w:val="24"/>
          <w:szCs w:val="24"/>
        </w:rPr>
        <w:t>Гринева Ульяна Олеговна-воспитатель;</w:t>
      </w:r>
    </w:p>
    <w:p w:rsidR="00CF6039" w:rsidRPr="00CF6039" w:rsidRDefault="00CF6039" w:rsidP="00ED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D6" w:rsidRPr="00CF6039" w:rsidRDefault="00ED70D6" w:rsidP="00ED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>Программа деятельности инновационной площадки прилагается.</w:t>
      </w:r>
    </w:p>
    <w:p w:rsidR="00ED70D6" w:rsidRPr="00CF6039" w:rsidRDefault="00ED70D6" w:rsidP="00ED7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0D6" w:rsidRPr="00CF6039" w:rsidRDefault="00ED70D6" w:rsidP="00ED70D6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ED70D6" w:rsidRPr="00CF6039" w:rsidRDefault="00ED70D6" w:rsidP="00ED70D6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>образовательного учреждения ____________________</w:t>
      </w:r>
    </w:p>
    <w:p w:rsidR="00ED70D6" w:rsidRPr="00CF6039" w:rsidRDefault="00ED70D6" w:rsidP="00ED70D6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ED70D6" w:rsidRPr="00CF6039" w:rsidRDefault="00ED70D6" w:rsidP="00ED70D6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ED70D6" w:rsidRPr="00CF6039" w:rsidRDefault="00ED70D6" w:rsidP="00ED70D6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>рабочей группы по организации площадки ____________________</w:t>
      </w:r>
    </w:p>
    <w:p w:rsidR="00ED70D6" w:rsidRPr="00CF6039" w:rsidRDefault="00ED70D6" w:rsidP="00ED70D6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ED70D6" w:rsidRPr="00CF6039" w:rsidRDefault="00ED70D6" w:rsidP="005C43FB">
      <w:pPr>
        <w:spacing w:after="0" w:line="240" w:lineRule="auto"/>
        <w:ind w:left="5808" w:firstLine="564"/>
        <w:rPr>
          <w:rFonts w:ascii="Times New Roman" w:hAnsi="Times New Roman" w:cs="Times New Roman"/>
          <w:sz w:val="24"/>
          <w:szCs w:val="24"/>
        </w:rPr>
      </w:pPr>
      <w:r w:rsidRPr="00CF6039">
        <w:rPr>
          <w:rFonts w:ascii="Times New Roman" w:hAnsi="Times New Roman" w:cs="Times New Roman"/>
          <w:sz w:val="24"/>
          <w:szCs w:val="24"/>
        </w:rPr>
        <w:t>Дата ____________________</w:t>
      </w:r>
      <w:bookmarkStart w:id="0" w:name="_GoBack"/>
      <w:bookmarkEnd w:id="0"/>
    </w:p>
    <w:sectPr w:rsidR="00ED70D6" w:rsidRPr="00CF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220B"/>
    <w:multiLevelType w:val="hybridMultilevel"/>
    <w:tmpl w:val="7EDE7B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FE0CB1"/>
    <w:multiLevelType w:val="hybridMultilevel"/>
    <w:tmpl w:val="36B29D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AE45FA"/>
    <w:multiLevelType w:val="hybridMultilevel"/>
    <w:tmpl w:val="8EF2568A"/>
    <w:lvl w:ilvl="0" w:tplc="C2445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42620"/>
    <w:multiLevelType w:val="hybridMultilevel"/>
    <w:tmpl w:val="C904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283D48"/>
    <w:multiLevelType w:val="hybridMultilevel"/>
    <w:tmpl w:val="204E908C"/>
    <w:lvl w:ilvl="0" w:tplc="3E5A8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D05E13"/>
    <w:multiLevelType w:val="hybridMultilevel"/>
    <w:tmpl w:val="AD2853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235565"/>
    <w:multiLevelType w:val="hybridMultilevel"/>
    <w:tmpl w:val="93EAE7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1B7654"/>
    <w:multiLevelType w:val="hybridMultilevel"/>
    <w:tmpl w:val="79BEDE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5909713F"/>
    <w:multiLevelType w:val="hybridMultilevel"/>
    <w:tmpl w:val="9CC0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3944DB"/>
    <w:multiLevelType w:val="hybridMultilevel"/>
    <w:tmpl w:val="7CB6D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4BF47C9"/>
    <w:multiLevelType w:val="hybridMultilevel"/>
    <w:tmpl w:val="EE9EBBC2"/>
    <w:lvl w:ilvl="0" w:tplc="0B7CFAE6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6E71C6"/>
    <w:multiLevelType w:val="hybridMultilevel"/>
    <w:tmpl w:val="05669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DE6AF8"/>
    <w:multiLevelType w:val="hybridMultilevel"/>
    <w:tmpl w:val="F2B21A2C"/>
    <w:lvl w:ilvl="0" w:tplc="CDA4C8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D6"/>
    <w:rsid w:val="000049EE"/>
    <w:rsid w:val="00043958"/>
    <w:rsid w:val="000772DD"/>
    <w:rsid w:val="00134726"/>
    <w:rsid w:val="001359F9"/>
    <w:rsid w:val="00144573"/>
    <w:rsid w:val="00145A65"/>
    <w:rsid w:val="00183BB1"/>
    <w:rsid w:val="00186E68"/>
    <w:rsid w:val="001D5F3A"/>
    <w:rsid w:val="001D74B1"/>
    <w:rsid w:val="001E157B"/>
    <w:rsid w:val="00270986"/>
    <w:rsid w:val="002B0219"/>
    <w:rsid w:val="003474CE"/>
    <w:rsid w:val="004013CF"/>
    <w:rsid w:val="004B48FF"/>
    <w:rsid w:val="004D3E1B"/>
    <w:rsid w:val="004E1BD0"/>
    <w:rsid w:val="004F52D6"/>
    <w:rsid w:val="00571337"/>
    <w:rsid w:val="005B5845"/>
    <w:rsid w:val="005C43FB"/>
    <w:rsid w:val="005D2D89"/>
    <w:rsid w:val="005F1B66"/>
    <w:rsid w:val="005F6EB7"/>
    <w:rsid w:val="005F7A9F"/>
    <w:rsid w:val="006173E3"/>
    <w:rsid w:val="00631989"/>
    <w:rsid w:val="006514A4"/>
    <w:rsid w:val="00651AA7"/>
    <w:rsid w:val="006559F9"/>
    <w:rsid w:val="00663F62"/>
    <w:rsid w:val="00671210"/>
    <w:rsid w:val="00671F64"/>
    <w:rsid w:val="0067540F"/>
    <w:rsid w:val="006A17EF"/>
    <w:rsid w:val="006F4AA0"/>
    <w:rsid w:val="0072005F"/>
    <w:rsid w:val="007717B1"/>
    <w:rsid w:val="007F253A"/>
    <w:rsid w:val="008E71A6"/>
    <w:rsid w:val="00963211"/>
    <w:rsid w:val="00971455"/>
    <w:rsid w:val="00972126"/>
    <w:rsid w:val="00A05B98"/>
    <w:rsid w:val="00A868C0"/>
    <w:rsid w:val="00BA0F70"/>
    <w:rsid w:val="00CC26DD"/>
    <w:rsid w:val="00CF6039"/>
    <w:rsid w:val="00D300F3"/>
    <w:rsid w:val="00E91A40"/>
    <w:rsid w:val="00ED2417"/>
    <w:rsid w:val="00ED70D6"/>
    <w:rsid w:val="00EE1272"/>
    <w:rsid w:val="00EE17F7"/>
    <w:rsid w:val="00EF1547"/>
    <w:rsid w:val="00F41397"/>
    <w:rsid w:val="00F430F6"/>
    <w:rsid w:val="00F869BE"/>
    <w:rsid w:val="00FA112A"/>
    <w:rsid w:val="00FD1102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D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D70D6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ED70D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7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70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0D6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2417"/>
    <w:rPr>
      <w:color w:val="800080" w:themeColor="followedHyperlink"/>
      <w:u w:val="single"/>
    </w:rPr>
  </w:style>
  <w:style w:type="paragraph" w:styleId="a9">
    <w:name w:val="No Spacing"/>
    <w:link w:val="aa"/>
    <w:uiPriority w:val="99"/>
    <w:qFormat/>
    <w:rsid w:val="00CF6039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CF603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6039"/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6173E3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99"/>
    <w:locked/>
    <w:rsid w:val="00963211"/>
    <w:rPr>
      <w:rFonts w:ascii="Calibri" w:eastAsia="Calibri" w:hAnsi="Calibri" w:cs="Calibri"/>
    </w:rPr>
  </w:style>
  <w:style w:type="paragraph" w:styleId="ae">
    <w:name w:val="Bibliography"/>
    <w:basedOn w:val="a"/>
    <w:next w:val="a"/>
    <w:uiPriority w:val="37"/>
    <w:semiHidden/>
    <w:unhideWhenUsed/>
    <w:rsid w:val="0027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D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D70D6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0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ED70D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7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70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0D6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D2417"/>
    <w:rPr>
      <w:color w:val="800080" w:themeColor="followedHyperlink"/>
      <w:u w:val="single"/>
    </w:rPr>
  </w:style>
  <w:style w:type="paragraph" w:styleId="a9">
    <w:name w:val="No Spacing"/>
    <w:link w:val="aa"/>
    <w:uiPriority w:val="99"/>
    <w:qFormat/>
    <w:rsid w:val="00CF6039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uiPriority w:val="99"/>
    <w:semiHidden/>
    <w:unhideWhenUsed/>
    <w:rsid w:val="00CF603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6039"/>
    <w:rPr>
      <w:rFonts w:ascii="Calibri" w:eastAsia="Calibri" w:hAnsi="Calibri" w:cs="Calibri"/>
    </w:rPr>
  </w:style>
  <w:style w:type="paragraph" w:styleId="ad">
    <w:name w:val="List Paragraph"/>
    <w:basedOn w:val="a"/>
    <w:uiPriority w:val="34"/>
    <w:qFormat/>
    <w:rsid w:val="006173E3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99"/>
    <w:locked/>
    <w:rsid w:val="00963211"/>
    <w:rPr>
      <w:rFonts w:ascii="Calibri" w:eastAsia="Calibri" w:hAnsi="Calibri" w:cs="Calibri"/>
    </w:rPr>
  </w:style>
  <w:style w:type="paragraph" w:styleId="ae">
    <w:name w:val="Bibliography"/>
    <w:basedOn w:val="a"/>
    <w:next w:val="a"/>
    <w:uiPriority w:val="37"/>
    <w:semiHidden/>
    <w:unhideWhenUsed/>
    <w:rsid w:val="0027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-ok197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yanka_smo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</dc:creator>
  <cp:keywords/>
  <dc:description/>
  <cp:lastModifiedBy>Зазыкина</cp:lastModifiedBy>
  <cp:revision>20</cp:revision>
  <dcterms:created xsi:type="dcterms:W3CDTF">2013-05-13T06:09:00Z</dcterms:created>
  <dcterms:modified xsi:type="dcterms:W3CDTF">2013-09-04T12:23:00Z</dcterms:modified>
</cp:coreProperties>
</file>