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332" w:rsidRPr="00CB5D8D" w:rsidRDefault="00425918" w:rsidP="0042591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B5D8D">
        <w:rPr>
          <w:rFonts w:ascii="Times New Roman" w:hAnsi="Times New Roman" w:cs="Times New Roman"/>
          <w:b/>
          <w:sz w:val="32"/>
          <w:szCs w:val="32"/>
        </w:rPr>
        <w:t>МОДЕЛЬ ПОВЫШЕНИЯ КВАЛИФИКАЦИИ</w:t>
      </w:r>
    </w:p>
    <w:p w:rsidR="00FC22F6" w:rsidRDefault="00FC22F6" w:rsidP="004259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DE3" w:rsidRDefault="00EB7BA5" w:rsidP="004259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56" type="#_x0000_t13" style="position:absolute;left:0;text-align:left;margin-left:466.85pt;margin-top:17.3pt;width:150.7pt;height:10.15pt;z-index:251684864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49" style="position:absolute;left:0;text-align:left;margin-left:617.55pt;margin-top:.75pt;width:127.5pt;height:56.3pt;z-index:251678720" arcsize="10923f" strokeweight="2.25pt">
            <v:textbox style="mso-next-textbox:#_x0000_s1049">
              <w:txbxContent>
                <w:p w:rsidR="00656298" w:rsidRDefault="00656298" w:rsidP="00FC22F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:rsidR="00FC22F6" w:rsidRPr="00FC22F6" w:rsidRDefault="00616033" w:rsidP="00FC22F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Мониторинг освоения</w:t>
                  </w:r>
                  <w:r w:rsidR="00FC22F6" w:rsidRPr="00FC22F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FC22F6" w:rsidRPr="00FC22F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проф</w:t>
                  </w:r>
                  <w:proofErr w:type="gramStart"/>
                  <w:r w:rsidR="00FC22F6" w:rsidRPr="00FC22F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.к</w:t>
                  </w:r>
                  <w:proofErr w:type="gramEnd"/>
                  <w:r w:rsidR="00FC22F6" w:rsidRPr="00FC22F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омпетенций</w:t>
                  </w:r>
                  <w:proofErr w:type="spellEnd"/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3" type="#_x0000_t13" style="position:absolute;left:0;text-align:left;margin-left:96.3pt;margin-top:17.3pt;width:165.2pt;height:9.9pt;rotation:180;z-index:251682816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30" style="position:absolute;left:0;text-align:left;margin-left:-10.2pt;margin-top:.75pt;width:106.5pt;height:40.45pt;z-index:251659264" arcsize="10923f" strokeweight="2.25pt">
            <v:textbox style="mso-next-textbox:#_x0000_s1030">
              <w:txbxContent>
                <w:p w:rsidR="00656298" w:rsidRDefault="00656298" w:rsidP="0065629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425918" w:rsidRPr="00851E74" w:rsidRDefault="00425918" w:rsidP="0065629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51E7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ЛПЗ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2" type="#_x0000_t32" style="position:absolute;left:0;text-align:left;margin-left:680.55pt;margin-top:57.4pt;width:24.75pt;height:26.2pt;z-index:25170124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1" type="#_x0000_t32" style="position:absolute;left:0;text-align:left;margin-left:655.05pt;margin-top:57.05pt;width:25.5pt;height:27.6pt;flip:x;z-index:251700224" o:connectortype="straight">
            <v:stroke endarrow="block"/>
          </v:shape>
        </w:pict>
      </w:r>
      <w:r w:rsidR="00656298">
        <w:rPr>
          <w:rFonts w:ascii="Times New Roman" w:hAnsi="Times New Roman" w:cs="Times New Roman"/>
          <w:noProof/>
          <w:sz w:val="28"/>
          <w:szCs w:val="28"/>
        </w:rPr>
        <w:pict>
          <v:shape id="_x0000_s1078" type="#_x0000_t32" style="position:absolute;left:0;text-align:left;margin-left:12.5pt;margin-top:42.75pt;width:32.8pt;height:25.95pt;flip:x;z-index:251705344" o:connectortype="straight">
            <v:stroke endarrow="block"/>
          </v:shape>
        </w:pict>
      </w:r>
      <w:r w:rsidR="00656298"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45.25pt;margin-top:42.75pt;width:.05pt;height:138.85pt;z-index:251704320" o:connectortype="straight">
            <v:stroke endarrow="block"/>
          </v:shape>
        </w:pict>
      </w:r>
      <w:r w:rsidR="00656298">
        <w:rPr>
          <w:rFonts w:ascii="Times New Roman" w:hAnsi="Times New Roman" w:cs="Times New Roman"/>
          <w:noProof/>
          <w:sz w:val="28"/>
          <w:szCs w:val="28"/>
        </w:rPr>
        <w:pict>
          <v:shape id="_x0000_s1076" type="#_x0000_t32" style="position:absolute;left:0;text-align:left;margin-left:45.3pt;margin-top:42.75pt;width:32.25pt;height:25.95pt;z-index:251703296" o:connectortype="straight">
            <v:stroke endarrow="block"/>
          </v:shape>
        </w:pict>
      </w:r>
      <w:r w:rsidR="00656298">
        <w:rPr>
          <w:rFonts w:ascii="Times New Roman" w:hAnsi="Times New Roman" w:cs="Times New Roman"/>
          <w:noProof/>
          <w:sz w:val="28"/>
          <w:szCs w:val="28"/>
        </w:rPr>
        <w:pict>
          <v:roundrect id="_x0000_s1029" style="position:absolute;left:0;text-align:left;margin-left:261.65pt;margin-top:76.6pt;width:205.2pt;height:24pt;z-index:251658240" arcsize="10923f">
            <v:textbox style="mso-next-textbox:#_x0000_s1029">
              <w:txbxContent>
                <w:p w:rsidR="00425918" w:rsidRPr="00851E74" w:rsidRDefault="00425918" w:rsidP="00425918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51E74">
                    <w:rPr>
                      <w:rFonts w:ascii="Times New Roman" w:hAnsi="Times New Roman" w:cs="Times New Roman"/>
                      <w:b/>
                    </w:rPr>
                    <w:t>Система методических мероприятий</w:t>
                  </w:r>
                </w:p>
              </w:txbxContent>
            </v:textbox>
          </v:roundrect>
        </w:pict>
      </w:r>
      <w:r w:rsidR="00656298">
        <w:rPr>
          <w:rFonts w:ascii="Times New Roman" w:hAnsi="Times New Roman" w:cs="Times New Roman"/>
          <w:noProof/>
          <w:sz w:val="28"/>
          <w:szCs w:val="28"/>
        </w:rPr>
        <w:pict>
          <v:shape id="_x0000_s1057" type="#_x0000_t13" style="position:absolute;left:0;text-align:left;margin-left:346.5pt;margin-top:62.05pt;width:19.55pt;height:9.55pt;rotation:90;z-index:251685888"/>
        </w:pict>
      </w:r>
      <w:r w:rsidR="00656298">
        <w:rPr>
          <w:rFonts w:ascii="Times New Roman" w:hAnsi="Times New Roman" w:cs="Times New Roman"/>
          <w:sz w:val="28"/>
          <w:szCs w:val="28"/>
        </w:rPr>
      </w:r>
      <w:r w:rsidR="00656298">
        <w:rPr>
          <w:rFonts w:ascii="Times New Roman" w:hAnsi="Times New Roman" w:cs="Times New Roman"/>
          <w:sz w:val="28"/>
          <w:szCs w:val="28"/>
        </w:rPr>
        <w:pict>
          <v:roundrect id="_x0000_s1079" style="width:205.2pt;height:56.65pt;mso-left-percent:-10001;mso-top-percent:-10001;mso-position-horizontal:absolute;mso-position-horizontal-relative:char;mso-position-vertical:absolute;mso-position-vertical-relative:line;mso-left-percent:-10001;mso-top-percent:-10001" arcsize="10923f" strokeweight="2.25pt">
            <v:textbox style="mso-next-textbox:#_x0000_s1079">
              <w:txbxContent>
                <w:p w:rsidR="00425918" w:rsidRPr="00851E74" w:rsidRDefault="00425918" w:rsidP="00425918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51E74">
                    <w:rPr>
                      <w:rFonts w:ascii="Times New Roman" w:hAnsi="Times New Roman" w:cs="Times New Roman"/>
                      <w:b/>
                    </w:rPr>
                    <w:t>Коллективные формы работы психолого-педагогического сопровождения педагогов ДОУ</w:t>
                  </w:r>
                </w:p>
              </w:txbxContent>
            </v:textbox>
            <w10:wrap type="none"/>
            <w10:anchorlock/>
          </v:roundrect>
        </w:pict>
      </w:r>
    </w:p>
    <w:p w:rsidR="00435DE3" w:rsidRDefault="00656298" w:rsidP="00435D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31" style="position:absolute;margin-left:-50.7pt;margin-top:13.95pt;width:88.5pt;height:96.05pt;z-index:251660288" arcsize="10923f">
            <v:textbox style="mso-next-textbox:#_x0000_s1031">
              <w:txbxContent>
                <w:p w:rsidR="001B3DA7" w:rsidRPr="00D45154" w:rsidRDefault="00276F7C" w:rsidP="001B3DA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Портрет личностных качеств и проф</w:t>
                  </w:r>
                  <w:r w:rsidR="006E279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ессиональных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компетенций </w:t>
                  </w:r>
                  <w:r w:rsidR="0061603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педагога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34" style="position:absolute;margin-left:52.05pt;margin-top:13.95pt;width:100.5pt;height:96.05pt;z-index:251663360" arcsize="10923f">
            <v:textbox style="mso-next-textbox:#_x0000_s1034">
              <w:txbxContent>
                <w:p w:rsidR="00851E74" w:rsidRPr="00851E74" w:rsidRDefault="005E021B" w:rsidP="005E021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Проектирование образовательного процесса на основе требований ФГОС</w:t>
                  </w:r>
                </w:p>
              </w:txbxContent>
            </v:textbox>
          </v:roundrect>
        </w:pict>
      </w:r>
    </w:p>
    <w:p w:rsidR="00425918" w:rsidRPr="00435DE3" w:rsidRDefault="00656298" w:rsidP="00435DE3">
      <w:pPr>
        <w:tabs>
          <w:tab w:val="left" w:pos="1279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</w:rPr>
        <w:pict>
          <v:shape id="_x0000_s1060" type="#_x0000_t32" style="position:absolute;margin-left:430.05pt;margin-top:13.6pt;width:98.25pt;height:114pt;z-index:2516889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9" type="#_x0000_t32" style="position:absolute;margin-left:206.75pt;margin-top:13.6pt;width:95.05pt;height:114pt;flip:x;z-index:25168793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7" type="#_x0000_t32" style="position:absolute;margin-left:356.55pt;margin-top:125pt;width:28.5pt;height:25.9pt;z-index:25169612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32" style="position:absolute;margin-left:356.1pt;margin-top:125pt;width:0;height:47.2pt;z-index:25169510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5" type="#_x0000_t32" style="position:absolute;margin-left:329.9pt;margin-top:125pt;width:26.25pt;height:24.4pt;flip:x;z-index:251694080" o:connectortype="straight">
            <v:stroke endarrow="block"/>
          </v:shape>
        </w:pict>
      </w:r>
      <w:r w:rsidR="00741A9D">
        <w:rPr>
          <w:rFonts w:ascii="Times New Roman" w:hAnsi="Times New Roman" w:cs="Times New Roman"/>
          <w:noProof/>
          <w:sz w:val="28"/>
          <w:szCs w:val="28"/>
        </w:rPr>
        <w:pict>
          <v:roundrect id="_x0000_s1042" style="position:absolute;margin-left:261.65pt;margin-top:137pt;width:68.25pt;height:36pt;z-index:251671552" arcsize="10923f">
            <v:textbox style="mso-next-textbox:#_x0000_s1042">
              <w:txbxContent>
                <w:p w:rsidR="001B18F5" w:rsidRPr="001B18F5" w:rsidRDefault="001B18F5" w:rsidP="001B18F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Мастер класс</w:t>
                  </w:r>
                </w:p>
              </w:txbxContent>
            </v:textbox>
          </v:roundrect>
        </w:pict>
      </w:r>
      <w:r w:rsidR="00741A9D">
        <w:rPr>
          <w:rFonts w:ascii="Times New Roman" w:hAnsi="Times New Roman" w:cs="Times New Roman"/>
          <w:noProof/>
          <w:sz w:val="28"/>
          <w:szCs w:val="28"/>
        </w:rPr>
        <w:pict>
          <v:shape id="_x0000_s1063" type="#_x0000_t32" style="position:absolute;margin-left:191.55pt;margin-top:168.1pt;width:0;height:62.6pt;z-index:251692032" o:connectortype="straight">
            <v:stroke endarrow="block"/>
          </v:shape>
        </w:pict>
      </w:r>
      <w:r w:rsidR="00741A9D">
        <w:rPr>
          <w:rFonts w:ascii="Times New Roman" w:hAnsi="Times New Roman" w:cs="Times New Roman"/>
          <w:noProof/>
          <w:sz w:val="28"/>
          <w:szCs w:val="28"/>
        </w:rPr>
        <w:pict>
          <v:shape id="_x0000_s1062" type="#_x0000_t32" style="position:absolute;margin-left:160.05pt;margin-top:168.1pt;width:31.5pt;height:30pt;flip:x;z-index:251691008" o:connectortype="straight">
            <v:stroke endarrow="block"/>
          </v:shape>
        </w:pict>
      </w:r>
      <w:r w:rsidR="00741A9D">
        <w:rPr>
          <w:rFonts w:ascii="Times New Roman" w:hAnsi="Times New Roman" w:cs="Times New Roman"/>
          <w:noProof/>
          <w:sz w:val="28"/>
          <w:szCs w:val="28"/>
        </w:rPr>
        <w:pict>
          <v:shape id="_x0000_s1064" type="#_x0000_t32" style="position:absolute;margin-left:191.55pt;margin-top:166.6pt;width:24.55pt;height:31.5pt;z-index:251693056" o:connectortype="straight">
            <v:stroke endarrow="block"/>
          </v:shape>
        </w:pict>
      </w:r>
      <w:r w:rsidR="00741A9D">
        <w:rPr>
          <w:rFonts w:ascii="Times New Roman" w:hAnsi="Times New Roman" w:cs="Times New Roman"/>
          <w:noProof/>
          <w:sz w:val="28"/>
          <w:szCs w:val="28"/>
        </w:rPr>
        <w:pict>
          <v:shape id="_x0000_s1082" type="#_x0000_t32" style="position:absolute;margin-left:356.55pt;margin-top:65pt;width:0;height:21.7pt;z-index:251707392" o:connectortype="straight">
            <v:stroke endarrow="block"/>
          </v:shape>
        </w:pict>
      </w:r>
      <w:r w:rsidR="00741A9D">
        <w:rPr>
          <w:rFonts w:ascii="Times New Roman" w:hAnsi="Times New Roman" w:cs="Times New Roman"/>
          <w:noProof/>
          <w:sz w:val="28"/>
          <w:szCs w:val="28"/>
        </w:rPr>
        <w:pict>
          <v:shape id="_x0000_s1061" type="#_x0000_t32" style="position:absolute;margin-left:351.5pt;margin-top:13.6pt;width:0;height:16.15pt;z-index:251689984" o:connectortype="straight">
            <v:stroke endarrow="block"/>
          </v:shape>
        </w:pict>
      </w:r>
      <w:r w:rsidR="00741A9D">
        <w:rPr>
          <w:rFonts w:ascii="Times New Roman" w:hAnsi="Times New Roman" w:cs="Times New Roman"/>
          <w:noProof/>
          <w:sz w:val="28"/>
          <w:szCs w:val="28"/>
        </w:rPr>
        <w:pict>
          <v:roundrect id="_x0000_s1035" style="position:absolute;margin-left:310.25pt;margin-top:31.6pt;width:90pt;height:31.5pt;z-index:251664384" arcsize="10923f">
            <v:textbox style="mso-next-textbox:#_x0000_s1035">
              <w:txbxContent>
                <w:p w:rsidR="00D45154" w:rsidRPr="00D66BFB" w:rsidRDefault="00D45154" w:rsidP="00D4515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D66BF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Неделя </w:t>
                  </w:r>
                  <w:proofErr w:type="spellStart"/>
                  <w:r w:rsidRPr="00D66BF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педмастерства</w:t>
                  </w:r>
                  <w:proofErr w:type="spellEnd"/>
                </w:p>
              </w:txbxContent>
            </v:textbox>
          </v:roundrect>
        </w:pict>
      </w:r>
      <w:r w:rsidR="00741A9D">
        <w:rPr>
          <w:rFonts w:ascii="Times New Roman" w:hAnsi="Times New Roman" w:cs="Times New Roman"/>
          <w:noProof/>
          <w:sz w:val="20"/>
          <w:szCs w:val="20"/>
        </w:rPr>
        <w:pict>
          <v:roundrect id="_x0000_s1041" style="position:absolute;margin-left:310.25pt;margin-top:90.5pt;width:90pt;height:34.5pt;z-index:251670528" arcsize="10923f">
            <v:textbox style="mso-next-textbox:#_x0000_s1041">
              <w:txbxContent>
                <w:p w:rsidR="00D66BFB" w:rsidRPr="00D66BFB" w:rsidRDefault="00D66BFB" w:rsidP="00D66BF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D66BF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Семинар - практикум</w:t>
                  </w:r>
                </w:p>
              </w:txbxContent>
            </v:textbox>
          </v:roundrect>
        </w:pict>
      </w:r>
      <w:r w:rsidR="00741A9D">
        <w:rPr>
          <w:rFonts w:ascii="Times New Roman" w:hAnsi="Times New Roman" w:cs="Times New Roman"/>
          <w:noProof/>
          <w:sz w:val="28"/>
          <w:szCs w:val="28"/>
        </w:rPr>
        <w:pict>
          <v:roundrect id="_x0000_s1043" style="position:absolute;margin-left:389.3pt;margin-top:137pt;width:73.5pt;height:36pt;z-index:251672576" arcsize="10923f">
            <v:textbox style="mso-next-textbox:#_x0000_s1043">
              <w:txbxContent>
                <w:p w:rsidR="001B18F5" w:rsidRPr="001B18F5" w:rsidRDefault="001B18F5" w:rsidP="001B18F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Презентация опыта</w:t>
                  </w:r>
                </w:p>
              </w:txbxContent>
            </v:textbox>
          </v:roundrect>
        </w:pict>
      </w:r>
      <w:r w:rsidR="00741A9D">
        <w:rPr>
          <w:rFonts w:ascii="Times New Roman" w:hAnsi="Times New Roman" w:cs="Times New Roman"/>
          <w:noProof/>
          <w:sz w:val="28"/>
          <w:szCs w:val="28"/>
        </w:rPr>
        <w:pict>
          <v:roundrect id="_x0000_s1044" style="position:absolute;margin-left:321.5pt;margin-top:186.1pt;width:1in;height:27pt;z-index:251673600" arcsize="10923f">
            <v:textbox style="mso-next-textbox:#_x0000_s1044">
              <w:txbxContent>
                <w:p w:rsidR="001B18F5" w:rsidRPr="001B18F5" w:rsidRDefault="001B18F5" w:rsidP="0045380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18F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Дискуссии</w:t>
                  </w:r>
                </w:p>
              </w:txbxContent>
            </v:textbox>
          </v:roundrect>
        </w:pict>
      </w:r>
      <w:r w:rsidR="00741A9D">
        <w:rPr>
          <w:rFonts w:ascii="Times New Roman" w:hAnsi="Times New Roman" w:cs="Times New Roman"/>
          <w:noProof/>
          <w:sz w:val="28"/>
          <w:szCs w:val="28"/>
        </w:rPr>
        <w:pict>
          <v:roundrect id="_x0000_s1039" style="position:absolute;margin-left:152.55pt;margin-top:235.55pt;width:73.5pt;height:46.85pt;z-index:251668480" arcsize="10923f">
            <v:textbox style="mso-next-textbox:#_x0000_s1039">
              <w:txbxContent>
                <w:p w:rsidR="00D45154" w:rsidRDefault="00D45154" w:rsidP="00D45154">
                  <w:pPr>
                    <w:spacing w:after="0" w:line="240" w:lineRule="auto"/>
                    <w:jc w:val="center"/>
                  </w:pPr>
                  <w:r w:rsidRPr="00D451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Кейс -</w:t>
                  </w:r>
                  <w:r>
                    <w:t xml:space="preserve"> </w:t>
                  </w:r>
                  <w:r w:rsidRPr="00D451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технологии</w:t>
                  </w:r>
                </w:p>
              </w:txbxContent>
            </v:textbox>
          </v:roundrect>
        </w:pict>
      </w:r>
      <w:r w:rsidR="00741A9D">
        <w:rPr>
          <w:rFonts w:ascii="Times New Roman" w:hAnsi="Times New Roman" w:cs="Times New Roman"/>
          <w:noProof/>
          <w:sz w:val="28"/>
          <w:szCs w:val="28"/>
        </w:rPr>
        <w:pict>
          <v:roundrect id="_x0000_s1040" style="position:absolute;margin-left:216.1pt;margin-top:186.1pt;width:59.25pt;height:34.85pt;z-index:251669504" arcsize="10923f">
            <v:textbox style="mso-next-textbox:#_x0000_s1040">
              <w:txbxContent>
                <w:p w:rsidR="00393991" w:rsidRPr="00393991" w:rsidRDefault="00393991" w:rsidP="00EB7BA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3939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Квест</w:t>
                  </w:r>
                  <w:proofErr w:type="spellEnd"/>
                  <w:r w:rsidRPr="0039399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- игра</w:t>
                  </w:r>
                </w:p>
              </w:txbxContent>
            </v:textbox>
          </v:roundrect>
        </w:pict>
      </w:r>
      <w:r w:rsidR="00741A9D">
        <w:rPr>
          <w:rFonts w:ascii="Times New Roman" w:hAnsi="Times New Roman" w:cs="Times New Roman"/>
          <w:noProof/>
          <w:sz w:val="28"/>
          <w:szCs w:val="28"/>
        </w:rPr>
        <w:pict>
          <v:roundrect id="_x0000_s1038" style="position:absolute;margin-left:96.3pt;margin-top:186.1pt;width:63.75pt;height:36pt;z-index:251667456" arcsize="10923f">
            <v:textbox style="mso-next-textbox:#_x0000_s1038">
              <w:txbxContent>
                <w:p w:rsidR="00D45154" w:rsidRPr="00D45154" w:rsidRDefault="00D45154" w:rsidP="00D4515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451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Деловая игра</w:t>
                  </w:r>
                </w:p>
              </w:txbxContent>
            </v:textbox>
          </v:roundrect>
        </w:pict>
      </w:r>
      <w:r w:rsidR="00741A9D">
        <w:rPr>
          <w:rFonts w:ascii="Times New Roman" w:hAnsi="Times New Roman" w:cs="Times New Roman"/>
          <w:noProof/>
          <w:sz w:val="28"/>
          <w:szCs w:val="28"/>
        </w:rPr>
        <w:pict>
          <v:roundrect id="_x0000_s1037" style="position:absolute;margin-left:139.6pt;margin-top:140pt;width:104.45pt;height:28.1pt;z-index:251666432" arcsize="10923f">
            <v:textbox style="mso-next-textbox:#_x0000_s1037">
              <w:txbxContent>
                <w:p w:rsidR="00D45154" w:rsidRPr="00D66BFB" w:rsidRDefault="00D45154" w:rsidP="00D4515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D66BF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Педсоветы</w:t>
                  </w:r>
                </w:p>
              </w:txbxContent>
            </v:textbox>
          </v:roundrect>
        </w:pict>
      </w:r>
      <w:r w:rsidR="00741A9D">
        <w:rPr>
          <w:rFonts w:ascii="Times New Roman" w:hAnsi="Times New Roman" w:cs="Times New Roman"/>
          <w:noProof/>
          <w:sz w:val="28"/>
          <w:szCs w:val="28"/>
        </w:rPr>
        <w:pict>
          <v:roundrect id="_x0000_s1048" style="position:absolute;margin-left:520.05pt;margin-top:235.55pt;width:97.5pt;height:52.9pt;z-index:251677696" arcsize="10923f">
            <v:textbox style="mso-next-textbox:#_x0000_s1048">
              <w:txbxContent>
                <w:p w:rsidR="00FC22F6" w:rsidRPr="00FC22F6" w:rsidRDefault="00FC22F6" w:rsidP="00FC22F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Знакомство с новинками литературы</w:t>
                  </w:r>
                </w:p>
              </w:txbxContent>
            </v:textbox>
          </v:roundrect>
        </w:pict>
      </w:r>
      <w:r w:rsidR="00741A9D">
        <w:rPr>
          <w:rFonts w:ascii="Times New Roman" w:hAnsi="Times New Roman" w:cs="Times New Roman"/>
          <w:noProof/>
          <w:sz w:val="28"/>
          <w:szCs w:val="28"/>
        </w:rPr>
        <w:pict>
          <v:roundrect id="_x0000_s1047" style="position:absolute;margin-left:602.55pt;margin-top:190.6pt;width:78pt;height:31.5pt;z-index:251676672" arcsize="10923f">
            <v:textbox style="mso-next-textbox:#_x0000_s1047">
              <w:txbxContent>
                <w:p w:rsidR="00FC22F6" w:rsidRPr="00FC22F6" w:rsidRDefault="00FC22F6" w:rsidP="00FC22F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Информация с МО города</w:t>
                  </w:r>
                </w:p>
              </w:txbxContent>
            </v:textbox>
          </v:roundrect>
        </w:pict>
      </w:r>
      <w:r w:rsidR="00741A9D">
        <w:rPr>
          <w:rFonts w:ascii="Times New Roman" w:hAnsi="Times New Roman" w:cs="Times New Roman"/>
          <w:noProof/>
          <w:sz w:val="28"/>
          <w:szCs w:val="28"/>
        </w:rPr>
        <w:pict>
          <v:shape id="_x0000_s1070" type="#_x0000_t32" style="position:absolute;margin-left:566.55pt;margin-top:173pt;width:29.25pt;height:25.1pt;z-index:251699200" o:connectortype="straight">
            <v:stroke endarrow="block"/>
          </v:shape>
        </w:pict>
      </w:r>
      <w:r w:rsidR="00741A9D">
        <w:rPr>
          <w:rFonts w:ascii="Times New Roman" w:hAnsi="Times New Roman" w:cs="Times New Roman"/>
          <w:noProof/>
          <w:sz w:val="28"/>
          <w:szCs w:val="28"/>
        </w:rPr>
        <w:pict>
          <v:shape id="_x0000_s1069" type="#_x0000_t32" style="position:absolute;margin-left:541.8pt;margin-top:173pt;width:24.75pt;height:25.1pt;flip:x;z-index:251698176" o:connectortype="straight">
            <v:stroke endarrow="block"/>
          </v:shape>
        </w:pict>
      </w:r>
      <w:r w:rsidR="00741A9D">
        <w:rPr>
          <w:rFonts w:ascii="Times New Roman" w:hAnsi="Times New Roman" w:cs="Times New Roman"/>
          <w:noProof/>
          <w:sz w:val="28"/>
          <w:szCs w:val="28"/>
        </w:rPr>
        <w:pict>
          <v:roundrect id="_x0000_s1046" style="position:absolute;margin-left:454.8pt;margin-top:190.6pt;width:83.25pt;height:31.5pt;z-index:251675648" arcsize="10923f">
            <v:textbox style="mso-next-textbox:#_x0000_s1046">
              <w:txbxContent>
                <w:p w:rsidR="00FC22F6" w:rsidRPr="00FC22F6" w:rsidRDefault="00FC22F6" w:rsidP="00FC22F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Нормативно-правовая база</w:t>
                  </w:r>
                </w:p>
              </w:txbxContent>
            </v:textbox>
          </v:roundrect>
        </w:pict>
      </w:r>
      <w:r w:rsidR="00741A9D">
        <w:rPr>
          <w:rFonts w:ascii="Times New Roman" w:hAnsi="Times New Roman" w:cs="Times New Roman"/>
          <w:noProof/>
          <w:sz w:val="28"/>
          <w:szCs w:val="28"/>
        </w:rPr>
        <w:pict>
          <v:roundrect id="_x0000_s1045" style="position:absolute;margin-left:514.8pt;margin-top:138.5pt;width:109.5pt;height:34.5pt;z-index:251674624" arcsize="10923f">
            <v:textbox style="mso-next-textbox:#_x0000_s1045">
              <w:txbxContent>
                <w:p w:rsidR="00B5382A" w:rsidRPr="00FC22F6" w:rsidRDefault="00FC22F6" w:rsidP="00B538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FC22F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Информационный четверг</w:t>
                  </w:r>
                </w:p>
              </w:txbxContent>
            </v:textbox>
          </v:roundrect>
        </w:pict>
      </w:r>
      <w:r w:rsidR="00741A9D">
        <w:rPr>
          <w:rFonts w:ascii="Times New Roman" w:hAnsi="Times New Roman" w:cs="Times New Roman"/>
          <w:noProof/>
          <w:sz w:val="28"/>
          <w:szCs w:val="28"/>
        </w:rPr>
        <w:pict>
          <v:shape id="_x0000_s1068" type="#_x0000_t32" style="position:absolute;margin-left:566.6pt;margin-top:173pt;width:0;height:56.2pt;z-index:251697152" o:connectortype="straight">
            <v:stroke endarrow="block"/>
          </v:shape>
        </w:pict>
      </w:r>
      <w:r w:rsidR="00EB7BA5"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32" style="position:absolute;margin-left:694.8pt;margin-top:38.6pt;width:24.75pt;height:24.5pt;flip:x;z-index:251702272" o:connectortype="straight">
            <v:stroke endarrow="block"/>
          </v:shape>
        </w:pict>
      </w:r>
      <w:r w:rsidR="00EB7BA5">
        <w:rPr>
          <w:rFonts w:ascii="Times New Roman" w:hAnsi="Times New Roman" w:cs="Times New Roman"/>
          <w:noProof/>
          <w:sz w:val="28"/>
          <w:szCs w:val="28"/>
        </w:rPr>
        <w:pict>
          <v:roundrect id="_x0000_s1052" style="position:absolute;margin-left:640.05pt;margin-top:65pt;width:87pt;height:25.5pt;z-index:251681792" arcsize="10923f">
            <v:textbox style="mso-next-textbox:#_x0000_s1052">
              <w:txbxContent>
                <w:p w:rsidR="0094075D" w:rsidRPr="0094075D" w:rsidRDefault="0094075D" w:rsidP="009407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Рекомендации</w:t>
                  </w:r>
                </w:p>
              </w:txbxContent>
            </v:textbox>
          </v:roundrect>
        </w:pict>
      </w:r>
      <w:r w:rsidR="00EB7BA5">
        <w:rPr>
          <w:rFonts w:ascii="Times New Roman" w:hAnsi="Times New Roman" w:cs="Times New Roman"/>
          <w:noProof/>
          <w:sz w:val="28"/>
          <w:szCs w:val="28"/>
        </w:rPr>
        <w:pict>
          <v:shape id="_x0000_s1081" type="#_x0000_t32" style="position:absolute;margin-left:649.8pt;margin-top:37.6pt;width:18pt;height:25.5pt;z-index:251706368" o:connectortype="straight">
            <v:stroke endarrow="block"/>
          </v:shape>
        </w:pict>
      </w:r>
      <w:r w:rsidR="00EB7BA5">
        <w:rPr>
          <w:rFonts w:ascii="Times New Roman" w:hAnsi="Times New Roman" w:cs="Times New Roman"/>
          <w:noProof/>
          <w:sz w:val="28"/>
          <w:szCs w:val="28"/>
        </w:rPr>
        <w:pict>
          <v:roundrect id="_x0000_s1051" style="position:absolute;margin-left:684.3pt;margin-top:4.45pt;width:75.75pt;height:34.15pt;z-index:251680768" arcsize="10923f">
            <v:textbox style="mso-next-textbox:#_x0000_s1051">
              <w:txbxContent>
                <w:p w:rsidR="00FC22F6" w:rsidRPr="00FC22F6" w:rsidRDefault="0094075D" w:rsidP="009407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Наблюдение и анализ</w:t>
                  </w:r>
                </w:p>
                <w:p w:rsidR="00435DE3" w:rsidRDefault="00435DE3"/>
              </w:txbxContent>
            </v:textbox>
          </v:roundrect>
        </w:pict>
      </w:r>
      <w:r w:rsidR="00EB7BA5">
        <w:rPr>
          <w:rFonts w:ascii="Times New Roman" w:hAnsi="Times New Roman" w:cs="Times New Roman"/>
          <w:noProof/>
          <w:sz w:val="28"/>
          <w:szCs w:val="28"/>
        </w:rPr>
        <w:pict>
          <v:roundrect id="_x0000_s1050" style="position:absolute;margin-left:602.55pt;margin-top:4.2pt;width:1in;height:33.4pt;z-index:251679744" arcsize="10923f">
            <v:textbox style="mso-next-textbox:#_x0000_s1050">
              <w:txbxContent>
                <w:p w:rsidR="00FC22F6" w:rsidRPr="00FC22F6" w:rsidRDefault="00FC22F6" w:rsidP="00FC22F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Анкет</w:t>
                  </w:r>
                  <w:r w:rsidR="00EB7BA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ирование,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опрос</w:t>
                  </w:r>
                  <w:r w:rsidR="00EB7BA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ы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33" style="position:absolute;margin-left:4.05pt;margin-top:98pt;width:85.5pt;height:40.5pt;z-index:251662336" arcsize="10923f">
            <v:textbox style="mso-next-textbox:#_x0000_s1033">
              <w:txbxContent>
                <w:p w:rsidR="001B3DA7" w:rsidRPr="00851E74" w:rsidRDefault="00276F7C" w:rsidP="00276F7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Психология дошкольника</w:t>
                  </w:r>
                </w:p>
              </w:txbxContent>
            </v:textbox>
          </v:roundrect>
        </w:pict>
      </w:r>
      <w:r w:rsidR="00435DE3">
        <w:rPr>
          <w:rFonts w:ascii="Times New Roman" w:hAnsi="Times New Roman" w:cs="Times New Roman"/>
          <w:sz w:val="28"/>
          <w:szCs w:val="28"/>
        </w:rPr>
        <w:tab/>
      </w:r>
    </w:p>
    <w:sectPr w:rsidR="00425918" w:rsidRPr="00435DE3" w:rsidSect="004259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25918"/>
    <w:rsid w:val="00092A1B"/>
    <w:rsid w:val="001A1A36"/>
    <w:rsid w:val="001B18F5"/>
    <w:rsid w:val="001B3DA7"/>
    <w:rsid w:val="00276F7C"/>
    <w:rsid w:val="002E2114"/>
    <w:rsid w:val="00393991"/>
    <w:rsid w:val="003F6B76"/>
    <w:rsid w:val="00425918"/>
    <w:rsid w:val="00435DE3"/>
    <w:rsid w:val="00453802"/>
    <w:rsid w:val="005E021B"/>
    <w:rsid w:val="00616033"/>
    <w:rsid w:val="00656298"/>
    <w:rsid w:val="006D6332"/>
    <w:rsid w:val="006E2791"/>
    <w:rsid w:val="00741A9D"/>
    <w:rsid w:val="00851E74"/>
    <w:rsid w:val="0094075D"/>
    <w:rsid w:val="00B5382A"/>
    <w:rsid w:val="00C3123A"/>
    <w:rsid w:val="00CB1144"/>
    <w:rsid w:val="00CB5D8D"/>
    <w:rsid w:val="00D45154"/>
    <w:rsid w:val="00D66BFB"/>
    <w:rsid w:val="00EB7BA5"/>
    <w:rsid w:val="00FC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/>
    <o:shapelayout v:ext="edit">
      <o:idmap v:ext="edit" data="1"/>
      <o:rules v:ext="edit">
        <o:r id="V:Rule1" type="connector" idref="#_x0000_s1059"/>
        <o:r id="V:Rule2" type="connector" idref="#_x0000_s1063"/>
        <o:r id="V:Rule3" type="connector" idref="#_x0000_s1070"/>
        <o:r id="V:Rule4" type="connector" idref="#_x0000_s1076"/>
        <o:r id="V:Rule5" type="connector" idref="#_x0000_s1061"/>
        <o:r id="V:Rule6" type="connector" idref="#_x0000_s1067"/>
        <o:r id="V:Rule7" type="connector" idref="#_x0000_s1078"/>
        <o:r id="V:Rule8" type="connector" idref="#_x0000_s1065"/>
        <o:r id="V:Rule9" type="connector" idref="#_x0000_s1068"/>
        <o:r id="V:Rule10" type="connector" idref="#_x0000_s1073"/>
        <o:r id="V:Rule11" type="connector" idref="#_x0000_s1072"/>
        <o:r id="V:Rule12" type="connector" idref="#_x0000_s1064"/>
        <o:r id="V:Rule13" type="connector" idref="#_x0000_s1060"/>
        <o:r id="V:Rule14" type="connector" idref="#_x0000_s1066"/>
        <o:r id="V:Rule15" type="connector" idref="#_x0000_s1071"/>
        <o:r id="V:Rule16" type="connector" idref="#_x0000_s1077"/>
        <o:r id="V:Rule17" type="connector" idref="#_x0000_s1069"/>
        <o:r id="V:Rule18" type="connector" idref="#_x0000_s1062"/>
        <o:r id="V:Rule19" type="connector" idref="#_x0000_s1081"/>
        <o:r id="V:Rule20" type="connector" idref="#_x0000_s108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</dc:creator>
  <cp:keywords/>
  <dc:description/>
  <cp:lastModifiedBy>ADM</cp:lastModifiedBy>
  <cp:revision>18</cp:revision>
  <dcterms:created xsi:type="dcterms:W3CDTF">2018-01-21T15:32:00Z</dcterms:created>
  <dcterms:modified xsi:type="dcterms:W3CDTF">2018-01-23T07:33:00Z</dcterms:modified>
</cp:coreProperties>
</file>