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EB8" w:rsidRPr="00D712D8" w:rsidRDefault="00AA3EB8" w:rsidP="00AA3EB8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712D8">
        <w:rPr>
          <w:rFonts w:ascii="Times New Roman" w:hAnsi="Times New Roman" w:cs="Times New Roman"/>
          <w:b/>
          <w:i/>
          <w:sz w:val="32"/>
          <w:szCs w:val="32"/>
        </w:rPr>
        <w:t>Отчет о деятельности</w:t>
      </w:r>
    </w:p>
    <w:p w:rsidR="00DD5B26" w:rsidRPr="00D712D8" w:rsidRDefault="00AA3EB8" w:rsidP="00AA3EB8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712D8">
        <w:rPr>
          <w:rFonts w:ascii="Times New Roman" w:hAnsi="Times New Roman" w:cs="Times New Roman"/>
          <w:b/>
          <w:i/>
          <w:sz w:val="32"/>
          <w:szCs w:val="32"/>
        </w:rPr>
        <w:t>региональной инновационной площадки по теме</w:t>
      </w:r>
    </w:p>
    <w:p w:rsidR="00AA3EB8" w:rsidRPr="00D712D8" w:rsidRDefault="00AA3EB8" w:rsidP="00AA3EB8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712D8">
        <w:rPr>
          <w:rFonts w:ascii="Times New Roman" w:hAnsi="Times New Roman" w:cs="Times New Roman"/>
          <w:b/>
          <w:i/>
          <w:sz w:val="32"/>
          <w:szCs w:val="32"/>
        </w:rPr>
        <w:t xml:space="preserve"> «</w:t>
      </w:r>
      <w:r w:rsidR="00D935FD" w:rsidRPr="00D712D8">
        <w:rPr>
          <w:rFonts w:ascii="Times New Roman" w:hAnsi="Times New Roman" w:cs="Times New Roman"/>
          <w:b/>
          <w:i/>
          <w:sz w:val="32"/>
          <w:szCs w:val="32"/>
        </w:rPr>
        <w:t>Общеучебная лексика как фактор создания адаптивной среды для обучающихся, обеспечивающей преемственность между начальной и средней школой</w:t>
      </w:r>
      <w:r w:rsidRPr="00D712D8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AA3EB8" w:rsidRPr="00D712D8" w:rsidRDefault="00AA3EB8" w:rsidP="00AA3EB8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712D8">
        <w:rPr>
          <w:rFonts w:ascii="Times New Roman" w:hAnsi="Times New Roman" w:cs="Times New Roman"/>
          <w:b/>
          <w:i/>
          <w:sz w:val="32"/>
          <w:szCs w:val="32"/>
        </w:rPr>
        <w:t>за период с 1</w:t>
      </w:r>
      <w:r w:rsidRPr="00D712D8">
        <w:rPr>
          <w:rFonts w:ascii="Times New Roman" w:hAnsi="Times New Roman" w:cs="Times New Roman"/>
          <w:b/>
          <w:i/>
          <w:color w:val="C00000"/>
          <w:sz w:val="32"/>
          <w:szCs w:val="32"/>
        </w:rPr>
        <w:t xml:space="preserve"> </w:t>
      </w:r>
      <w:r w:rsidR="00D935FD" w:rsidRPr="00D712D8">
        <w:rPr>
          <w:rFonts w:ascii="Times New Roman" w:hAnsi="Times New Roman" w:cs="Times New Roman"/>
          <w:b/>
          <w:i/>
          <w:sz w:val="32"/>
          <w:szCs w:val="32"/>
        </w:rPr>
        <w:t>марта 2017</w:t>
      </w:r>
      <w:r w:rsidRPr="00D712D8">
        <w:rPr>
          <w:rFonts w:ascii="Times New Roman" w:hAnsi="Times New Roman" w:cs="Times New Roman"/>
          <w:b/>
          <w:i/>
          <w:sz w:val="32"/>
          <w:szCs w:val="32"/>
        </w:rPr>
        <w:t xml:space="preserve"> года по 1</w:t>
      </w:r>
      <w:r w:rsidR="00D935FD" w:rsidRPr="00D712D8">
        <w:rPr>
          <w:rFonts w:ascii="Times New Roman" w:hAnsi="Times New Roman" w:cs="Times New Roman"/>
          <w:b/>
          <w:i/>
          <w:sz w:val="32"/>
          <w:szCs w:val="32"/>
        </w:rPr>
        <w:t xml:space="preserve"> февраля 2018</w:t>
      </w:r>
      <w:r w:rsidRPr="00D712D8">
        <w:rPr>
          <w:rFonts w:ascii="Times New Roman" w:hAnsi="Times New Roman" w:cs="Times New Roman"/>
          <w:b/>
          <w:i/>
          <w:sz w:val="32"/>
          <w:szCs w:val="32"/>
        </w:rPr>
        <w:t xml:space="preserve"> года</w:t>
      </w:r>
    </w:p>
    <w:p w:rsidR="00B8734B" w:rsidRPr="00D712D8" w:rsidRDefault="00B8734B" w:rsidP="00884D3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A3EB8" w:rsidRPr="00D712D8" w:rsidRDefault="00AA3EB8" w:rsidP="00884D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Сроки реализации программы </w:t>
      </w:r>
      <w:r w:rsidRPr="00D712D8">
        <w:rPr>
          <w:rFonts w:ascii="Times New Roman" w:hAnsi="Times New Roman" w:cs="Times New Roman"/>
          <w:sz w:val="28"/>
          <w:szCs w:val="28"/>
        </w:rPr>
        <w:t>_</w:t>
      </w:r>
      <w:r w:rsidR="00D935FD" w:rsidRPr="00D712D8">
        <w:rPr>
          <w:rFonts w:ascii="Times New Roman" w:hAnsi="Times New Roman" w:cs="Times New Roman"/>
          <w:sz w:val="28"/>
          <w:szCs w:val="28"/>
        </w:rPr>
        <w:t xml:space="preserve">с 1 марта 2013г. по 1 февраля 2018г. </w:t>
      </w:r>
    </w:p>
    <w:p w:rsidR="00884D3A" w:rsidRDefault="00884D3A" w:rsidP="00884D3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A3EB8" w:rsidRPr="00D712D8" w:rsidRDefault="00AA3EB8" w:rsidP="00884D3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Цель деятельности РИП </w:t>
      </w:r>
      <w:r w:rsidR="00467E0F" w:rsidRPr="00D712D8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- </w:t>
      </w:r>
      <w:r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0069E" w:rsidRPr="00D712D8">
        <w:rPr>
          <w:rFonts w:ascii="Times New Roman" w:hAnsi="Times New Roman" w:cs="Times New Roman"/>
          <w:sz w:val="28"/>
          <w:szCs w:val="28"/>
        </w:rPr>
        <w:t>разработка междисциплинарной модели обучения учащихся  5-х классов</w:t>
      </w:r>
      <w:r w:rsidR="00D712D8" w:rsidRPr="00D712D8">
        <w:rPr>
          <w:rFonts w:ascii="Times New Roman" w:hAnsi="Times New Roman" w:cs="Times New Roman"/>
          <w:sz w:val="28"/>
          <w:szCs w:val="28"/>
        </w:rPr>
        <w:t xml:space="preserve"> работе с о</w:t>
      </w:r>
      <w:r w:rsidR="00D712D8" w:rsidRPr="00D712D8">
        <w:rPr>
          <w:rFonts w:ascii="Times New Roman" w:hAnsi="Times New Roman" w:cs="Times New Roman"/>
          <w:sz w:val="28"/>
          <w:szCs w:val="28"/>
        </w:rPr>
        <w:t>б</w:t>
      </w:r>
      <w:r w:rsidR="00D712D8" w:rsidRPr="00D712D8">
        <w:rPr>
          <w:rFonts w:ascii="Times New Roman" w:hAnsi="Times New Roman" w:cs="Times New Roman"/>
          <w:sz w:val="28"/>
          <w:szCs w:val="28"/>
        </w:rPr>
        <w:t>щеучебными понятиями</w:t>
      </w:r>
      <w:r w:rsidR="00D0069E" w:rsidRPr="00D712D8">
        <w:rPr>
          <w:rFonts w:ascii="Times New Roman" w:hAnsi="Times New Roman" w:cs="Times New Roman"/>
          <w:sz w:val="28"/>
          <w:szCs w:val="28"/>
        </w:rPr>
        <w:t>, создание программно-методического сопровождения процесса эффективного формирования понятийного мышления и связанных с ним  компете</w:t>
      </w:r>
      <w:r w:rsidR="00D0069E" w:rsidRPr="00D712D8">
        <w:rPr>
          <w:rFonts w:ascii="Times New Roman" w:hAnsi="Times New Roman" w:cs="Times New Roman"/>
          <w:sz w:val="28"/>
          <w:szCs w:val="28"/>
        </w:rPr>
        <w:t>н</w:t>
      </w:r>
      <w:r w:rsidR="00D712D8" w:rsidRPr="00D712D8">
        <w:rPr>
          <w:rFonts w:ascii="Times New Roman" w:hAnsi="Times New Roman" w:cs="Times New Roman"/>
          <w:sz w:val="28"/>
          <w:szCs w:val="28"/>
        </w:rPr>
        <w:t>ций, апробация разработанной технологии.</w:t>
      </w:r>
    </w:p>
    <w:p w:rsidR="00884D3A" w:rsidRDefault="00884D3A" w:rsidP="00884D3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A3EB8" w:rsidRPr="00D712D8" w:rsidRDefault="00AA3EB8" w:rsidP="00884D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D8">
        <w:rPr>
          <w:rFonts w:ascii="Times New Roman" w:hAnsi="Times New Roman" w:cs="Times New Roman"/>
          <w:b/>
          <w:i/>
          <w:sz w:val="28"/>
          <w:szCs w:val="28"/>
        </w:rPr>
        <w:t>Цель и задачи за отчетный период</w:t>
      </w:r>
      <w:r w:rsidR="00467E0F"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r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712D8" w:rsidRPr="00D712D8">
        <w:rPr>
          <w:rFonts w:ascii="Times New Roman" w:hAnsi="Times New Roman" w:cs="Times New Roman"/>
          <w:sz w:val="28"/>
          <w:szCs w:val="28"/>
        </w:rPr>
        <w:t>внедрение в практику учителей</w:t>
      </w:r>
      <w:r w:rsidR="00467E0F" w:rsidRPr="00D712D8">
        <w:rPr>
          <w:rFonts w:ascii="Times New Roman" w:hAnsi="Times New Roman" w:cs="Times New Roman"/>
          <w:sz w:val="28"/>
          <w:szCs w:val="28"/>
        </w:rPr>
        <w:t xml:space="preserve"> разработанных материалов – учебно-методического комплекса « Работа со словом-по</w:t>
      </w:r>
      <w:r w:rsidR="00D712D8" w:rsidRPr="00D712D8">
        <w:rPr>
          <w:rFonts w:ascii="Times New Roman" w:hAnsi="Times New Roman" w:cs="Times New Roman"/>
          <w:sz w:val="28"/>
          <w:szCs w:val="28"/>
        </w:rPr>
        <w:t>нятием на межпредметном уровне»</w:t>
      </w:r>
    </w:p>
    <w:p w:rsidR="00884D3A" w:rsidRDefault="00884D3A" w:rsidP="00884D3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A3EB8" w:rsidRPr="00D712D8" w:rsidRDefault="00AA3EB8" w:rsidP="00884D3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Руководитель РИП </w:t>
      </w:r>
      <w:r w:rsidR="00467E0F" w:rsidRPr="00D712D8">
        <w:rPr>
          <w:rFonts w:ascii="Times New Roman" w:hAnsi="Times New Roman" w:cs="Times New Roman"/>
          <w:b/>
          <w:i/>
          <w:sz w:val="28"/>
          <w:szCs w:val="28"/>
        </w:rPr>
        <w:t>Михеенкова Ольга Григорьевна, учитель МБОУ «СШ №29», Заслуженный уч</w:t>
      </w:r>
      <w:r w:rsidR="00467E0F" w:rsidRPr="00D712D8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467E0F" w:rsidRPr="00D712D8">
        <w:rPr>
          <w:rFonts w:ascii="Times New Roman" w:hAnsi="Times New Roman" w:cs="Times New Roman"/>
          <w:b/>
          <w:i/>
          <w:sz w:val="28"/>
          <w:szCs w:val="28"/>
        </w:rPr>
        <w:t>тельРФ</w:t>
      </w:r>
      <w:r w:rsidR="00D712D8" w:rsidRPr="00D712D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84D3A" w:rsidRDefault="00AA3EB8" w:rsidP="00884D3A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Состав проблемной творческой  группы </w:t>
      </w:r>
      <w:r w:rsidR="00467E0F"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 на 2017-2018г.г.</w:t>
      </w:r>
      <w:r w:rsidR="00C036AA" w:rsidRPr="00D712D8">
        <w:rPr>
          <w:rFonts w:ascii="Times New Roman" w:hAnsi="Times New Roman" w:cs="Times New Roman"/>
          <w:b/>
          <w:i/>
          <w:sz w:val="28"/>
          <w:szCs w:val="28"/>
        </w:rPr>
        <w:t>: Абдулова Е.Ю</w:t>
      </w:r>
      <w:r w:rsidR="00C036AA" w:rsidRPr="00D712D8">
        <w:rPr>
          <w:rFonts w:ascii="Times New Roman" w:hAnsi="Times New Roman" w:cs="Times New Roman"/>
          <w:i/>
          <w:sz w:val="28"/>
          <w:szCs w:val="28"/>
        </w:rPr>
        <w:t>.( МБОУ «Переснянская СШ», Бобкова Е.Ю. (МБОУ «Дивинская СШ»)</w:t>
      </w:r>
      <w:r w:rsidR="00C036AA" w:rsidRPr="00D712D8">
        <w:rPr>
          <w:rFonts w:ascii="Times New Roman" w:hAnsi="Times New Roman" w:cs="Times New Roman"/>
          <w:b/>
          <w:i/>
          <w:sz w:val="28"/>
          <w:szCs w:val="28"/>
        </w:rPr>
        <w:t>, Егорова О.В</w:t>
      </w:r>
      <w:r w:rsidR="00C036AA" w:rsidRPr="00D712D8">
        <w:rPr>
          <w:rFonts w:ascii="Times New Roman" w:hAnsi="Times New Roman" w:cs="Times New Roman"/>
          <w:i/>
          <w:sz w:val="28"/>
          <w:szCs w:val="28"/>
        </w:rPr>
        <w:t xml:space="preserve">.(МБОУ «Шаталовская СШ»), </w:t>
      </w:r>
      <w:r w:rsidR="00C036AA" w:rsidRPr="00D712D8">
        <w:rPr>
          <w:rFonts w:ascii="Times New Roman" w:hAnsi="Times New Roman" w:cs="Times New Roman"/>
          <w:b/>
          <w:i/>
          <w:sz w:val="28"/>
          <w:szCs w:val="28"/>
        </w:rPr>
        <w:t>Покладова Т.Н,</w:t>
      </w:r>
      <w:r w:rsidR="00FA0957">
        <w:rPr>
          <w:rFonts w:ascii="Times New Roman" w:hAnsi="Times New Roman" w:cs="Times New Roman"/>
          <w:i/>
          <w:sz w:val="28"/>
          <w:szCs w:val="28"/>
        </w:rPr>
        <w:t xml:space="preserve"> (МБОУ </w:t>
      </w:r>
      <w:r w:rsidR="00C036AA" w:rsidRPr="00D712D8">
        <w:rPr>
          <w:rFonts w:ascii="Times New Roman" w:hAnsi="Times New Roman" w:cs="Times New Roman"/>
          <w:i/>
          <w:sz w:val="28"/>
          <w:szCs w:val="28"/>
        </w:rPr>
        <w:t>«СШ №1» г. П</w:t>
      </w:r>
      <w:r w:rsidR="00C036AA" w:rsidRPr="00D712D8">
        <w:rPr>
          <w:rFonts w:ascii="Times New Roman" w:hAnsi="Times New Roman" w:cs="Times New Roman"/>
          <w:i/>
          <w:sz w:val="28"/>
          <w:szCs w:val="28"/>
        </w:rPr>
        <w:t>о</w:t>
      </w:r>
      <w:r w:rsidR="00C036AA" w:rsidRPr="00D712D8">
        <w:rPr>
          <w:rFonts w:ascii="Times New Roman" w:hAnsi="Times New Roman" w:cs="Times New Roman"/>
          <w:i/>
          <w:sz w:val="28"/>
          <w:szCs w:val="28"/>
        </w:rPr>
        <w:t>чинка)</w:t>
      </w:r>
      <w:r w:rsidR="00C036AA"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, Романенкова И.Н. </w:t>
      </w:r>
      <w:r w:rsidR="00C036AA" w:rsidRPr="00D712D8">
        <w:rPr>
          <w:rFonts w:ascii="Times New Roman" w:hAnsi="Times New Roman" w:cs="Times New Roman"/>
          <w:i/>
          <w:sz w:val="28"/>
          <w:szCs w:val="28"/>
        </w:rPr>
        <w:t>( МБОУ «СШ №2» г.</w:t>
      </w:r>
      <w:r w:rsidR="00BB623C" w:rsidRPr="00D712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36AA" w:rsidRPr="00D712D8">
        <w:rPr>
          <w:rFonts w:ascii="Times New Roman" w:hAnsi="Times New Roman" w:cs="Times New Roman"/>
          <w:i/>
          <w:sz w:val="28"/>
          <w:szCs w:val="28"/>
        </w:rPr>
        <w:t>Починка),</w:t>
      </w:r>
      <w:r w:rsidR="00C036AA"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 Савельева Е.М. </w:t>
      </w:r>
      <w:r w:rsidR="00B8734B" w:rsidRPr="00D712D8">
        <w:rPr>
          <w:rFonts w:ascii="Times New Roman" w:hAnsi="Times New Roman" w:cs="Times New Roman"/>
          <w:i/>
          <w:sz w:val="28"/>
          <w:szCs w:val="28"/>
        </w:rPr>
        <w:t>«</w:t>
      </w:r>
      <w:r w:rsidR="00C036AA" w:rsidRPr="00D712D8">
        <w:rPr>
          <w:rFonts w:ascii="Times New Roman" w:hAnsi="Times New Roman" w:cs="Times New Roman"/>
          <w:i/>
          <w:sz w:val="28"/>
          <w:szCs w:val="28"/>
        </w:rPr>
        <w:t>МБОУ «Васьковская СШ»),</w:t>
      </w:r>
      <w:r w:rsidR="00C036AA"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 Столярова А.А. </w:t>
      </w:r>
      <w:r w:rsidR="00C036AA" w:rsidRPr="00D712D8">
        <w:rPr>
          <w:rFonts w:ascii="Times New Roman" w:hAnsi="Times New Roman" w:cs="Times New Roman"/>
          <w:i/>
          <w:sz w:val="28"/>
          <w:szCs w:val="28"/>
        </w:rPr>
        <w:t>(МБОУ «СШ №1» г.</w:t>
      </w:r>
      <w:r w:rsidR="00BB623C" w:rsidRPr="00D712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36AA" w:rsidRPr="00D712D8">
        <w:rPr>
          <w:rFonts w:ascii="Times New Roman" w:hAnsi="Times New Roman" w:cs="Times New Roman"/>
          <w:i/>
          <w:sz w:val="28"/>
          <w:szCs w:val="28"/>
        </w:rPr>
        <w:t>Починка),</w:t>
      </w:r>
      <w:r w:rsidR="00B8734B" w:rsidRPr="00D712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36AA"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Щербакова Е.А. </w:t>
      </w:r>
      <w:r w:rsidR="00C036AA" w:rsidRPr="00D712D8">
        <w:rPr>
          <w:rFonts w:ascii="Times New Roman" w:hAnsi="Times New Roman" w:cs="Times New Roman"/>
          <w:i/>
          <w:sz w:val="28"/>
          <w:szCs w:val="28"/>
        </w:rPr>
        <w:t>(МБОУ «СШ №2» г.</w:t>
      </w:r>
      <w:r w:rsidR="00BB623C" w:rsidRPr="00D712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36AA" w:rsidRPr="00D712D8">
        <w:rPr>
          <w:rFonts w:ascii="Times New Roman" w:hAnsi="Times New Roman" w:cs="Times New Roman"/>
          <w:i/>
          <w:sz w:val="28"/>
          <w:szCs w:val="28"/>
        </w:rPr>
        <w:t>Починка)</w:t>
      </w:r>
    </w:p>
    <w:p w:rsidR="00884D3A" w:rsidRDefault="00884D3A" w:rsidP="00AA3EB8">
      <w:pPr>
        <w:rPr>
          <w:rFonts w:ascii="Times New Roman" w:hAnsi="Times New Roman" w:cs="Times New Roman"/>
          <w:i/>
          <w:sz w:val="28"/>
          <w:szCs w:val="28"/>
        </w:rPr>
      </w:pPr>
    </w:p>
    <w:p w:rsidR="00884D3A" w:rsidRDefault="00884D3A" w:rsidP="00AA3EB8">
      <w:pPr>
        <w:rPr>
          <w:rFonts w:ascii="Times New Roman" w:hAnsi="Times New Roman" w:cs="Times New Roman"/>
          <w:i/>
          <w:sz w:val="28"/>
          <w:szCs w:val="28"/>
        </w:rPr>
      </w:pPr>
    </w:p>
    <w:tbl>
      <w:tblPr>
        <w:tblpPr w:leftFromText="180" w:rightFromText="180" w:vertAnchor="text" w:horzAnchor="margin" w:tblpY="28"/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1"/>
        <w:gridCol w:w="338"/>
        <w:gridCol w:w="5889"/>
        <w:gridCol w:w="773"/>
        <w:gridCol w:w="2212"/>
        <w:gridCol w:w="2408"/>
        <w:gridCol w:w="2468"/>
        <w:gridCol w:w="77"/>
      </w:tblGrid>
      <w:tr w:rsidR="00884D3A" w:rsidRPr="00D712D8" w:rsidTr="00884D3A">
        <w:tc>
          <w:tcPr>
            <w:tcW w:w="9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п.п.</w:t>
            </w:r>
          </w:p>
        </w:tc>
        <w:tc>
          <w:tcPr>
            <w:tcW w:w="5889" w:type="dxa"/>
            <w:tcBorders>
              <w:righ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b/>
                <w:sz w:val="28"/>
                <w:szCs w:val="28"/>
              </w:rPr>
              <w:t>Полученные проду</w:t>
            </w:r>
            <w:r w:rsidRPr="00D712D8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D712D8">
              <w:rPr>
                <w:rFonts w:ascii="Times New Roman" w:hAnsi="Times New Roman" w:cs="Times New Roman"/>
                <w:b/>
                <w:sz w:val="28"/>
                <w:szCs w:val="28"/>
              </w:rPr>
              <w:t>ты</w:t>
            </w:r>
          </w:p>
        </w:tc>
        <w:tc>
          <w:tcPr>
            <w:tcW w:w="2408" w:type="dxa"/>
            <w:tcBorders>
              <w:lef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</w:t>
            </w:r>
            <w:r w:rsidRPr="00D712D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712D8">
              <w:rPr>
                <w:rFonts w:ascii="Times New Roman" w:hAnsi="Times New Roman" w:cs="Times New Roman"/>
                <w:b/>
                <w:sz w:val="28"/>
                <w:szCs w:val="28"/>
              </w:rPr>
              <w:t>ния</w:t>
            </w:r>
          </w:p>
        </w:tc>
        <w:tc>
          <w:tcPr>
            <w:tcW w:w="2545" w:type="dxa"/>
            <w:gridSpan w:val="2"/>
            <w:tcBorders>
              <w:left w:val="single" w:sz="4" w:space="0" w:color="auto"/>
            </w:tcBorders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884D3A" w:rsidRPr="00D712D8" w:rsidTr="00884D3A">
        <w:trPr>
          <w:trHeight w:val="328"/>
        </w:trPr>
        <w:tc>
          <w:tcPr>
            <w:tcW w:w="14786" w:type="dxa"/>
            <w:gridSpan w:val="8"/>
            <w:shd w:val="clear" w:color="auto" w:fill="auto"/>
            <w:vAlign w:val="center"/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4D3A" w:rsidRPr="00D712D8" w:rsidRDefault="00884D3A" w:rsidP="00884D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Направление деятельности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внедрение</w:t>
            </w:r>
            <w:r w:rsidRPr="00D71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инновационной технологии, реализованной в </w:t>
            </w:r>
            <w:r w:rsidRPr="00D71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учебно-методического комплекса (программа,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пояснительная записка к программе, </w:t>
            </w:r>
            <w:r w:rsidRPr="00D71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пособие для учащихся 5-го класса, методические рекомендации для учителя)</w:t>
            </w:r>
          </w:p>
          <w:p w:rsidR="00884D3A" w:rsidRPr="00D712D8" w:rsidRDefault="00884D3A" w:rsidP="00884D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4D3A" w:rsidRPr="00D712D8" w:rsidTr="00884D3A">
        <w:trPr>
          <w:trHeight w:val="166"/>
        </w:trPr>
        <w:tc>
          <w:tcPr>
            <w:tcW w:w="9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89" w:type="dxa"/>
            <w:tcBorders>
              <w:righ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bCs/>
                <w:sz w:val="28"/>
                <w:szCs w:val="28"/>
              </w:rPr>
              <w:t>Апробация мониторингового инструментария: стартовый контроль, промежуточные, итог</w:t>
            </w:r>
            <w:r w:rsidRPr="00D712D8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D712D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вые исследования  </w:t>
            </w:r>
          </w:p>
        </w:tc>
        <w:tc>
          <w:tcPr>
            <w:tcW w:w="2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Статистические да</w:t>
            </w: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ные, результаты, структурированные по предложенным обра</w:t>
            </w: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цам</w:t>
            </w:r>
          </w:p>
        </w:tc>
        <w:tc>
          <w:tcPr>
            <w:tcW w:w="2408" w:type="dxa"/>
            <w:tcBorders>
              <w:lef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15.09.2017</w:t>
            </w:r>
          </w:p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24.12.2017</w:t>
            </w:r>
          </w:p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25.02.2018</w:t>
            </w:r>
          </w:p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20.052018</w:t>
            </w:r>
          </w:p>
        </w:tc>
        <w:tc>
          <w:tcPr>
            <w:tcW w:w="2545" w:type="dxa"/>
            <w:gridSpan w:val="2"/>
            <w:tcBorders>
              <w:left w:val="single" w:sz="4" w:space="0" w:color="auto"/>
            </w:tcBorders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Члены творческой группы при РИП</w:t>
            </w:r>
          </w:p>
        </w:tc>
      </w:tr>
      <w:tr w:rsidR="00884D3A" w:rsidRPr="00D712D8" w:rsidTr="00884D3A">
        <w:tc>
          <w:tcPr>
            <w:tcW w:w="9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9" w:type="dxa"/>
            <w:tcBorders>
              <w:righ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Апробация пособия для 5-го класса «Путь к слову»</w:t>
            </w:r>
          </w:p>
        </w:tc>
        <w:tc>
          <w:tcPr>
            <w:tcW w:w="2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Отзывы учителей, участвующих в апр</w:t>
            </w: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 xml:space="preserve">бации, </w:t>
            </w:r>
          </w:p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учеников</w:t>
            </w:r>
          </w:p>
        </w:tc>
        <w:tc>
          <w:tcPr>
            <w:tcW w:w="2408" w:type="dxa"/>
            <w:tcBorders>
              <w:lef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24.12.2017</w:t>
            </w:r>
          </w:p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05.04.2018</w:t>
            </w:r>
          </w:p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20.05.2018</w:t>
            </w:r>
          </w:p>
        </w:tc>
        <w:tc>
          <w:tcPr>
            <w:tcW w:w="2545" w:type="dxa"/>
            <w:gridSpan w:val="2"/>
            <w:tcBorders>
              <w:left w:val="single" w:sz="4" w:space="0" w:color="auto"/>
            </w:tcBorders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Члены творческой группы при РИП</w:t>
            </w:r>
          </w:p>
        </w:tc>
      </w:tr>
      <w:tr w:rsidR="00884D3A" w:rsidRPr="00D712D8" w:rsidTr="00884D3A">
        <w:tc>
          <w:tcPr>
            <w:tcW w:w="9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9" w:type="dxa"/>
            <w:tcBorders>
              <w:righ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Апробация методических рекомендаций для педагогов, работающих с УМК</w:t>
            </w:r>
          </w:p>
        </w:tc>
        <w:tc>
          <w:tcPr>
            <w:tcW w:w="2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Отзывы учителей</w:t>
            </w:r>
          </w:p>
        </w:tc>
        <w:tc>
          <w:tcPr>
            <w:tcW w:w="2408" w:type="dxa"/>
            <w:tcBorders>
              <w:left w:val="single" w:sz="4" w:space="0" w:color="auto"/>
            </w:tcBorders>
            <w:shd w:val="clear" w:color="auto" w:fill="auto"/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24.12.2017</w:t>
            </w:r>
          </w:p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20.05.2018</w:t>
            </w:r>
          </w:p>
        </w:tc>
        <w:tc>
          <w:tcPr>
            <w:tcW w:w="2545" w:type="dxa"/>
            <w:gridSpan w:val="2"/>
            <w:tcBorders>
              <w:left w:val="single" w:sz="4" w:space="0" w:color="auto"/>
            </w:tcBorders>
          </w:tcPr>
          <w:p w:rsidR="00884D3A" w:rsidRPr="00D712D8" w:rsidRDefault="00884D3A" w:rsidP="00884D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2D8">
              <w:rPr>
                <w:rFonts w:ascii="Times New Roman" w:hAnsi="Times New Roman" w:cs="Times New Roman"/>
                <w:sz w:val="28"/>
                <w:szCs w:val="28"/>
              </w:rPr>
              <w:t>Члены творческой группы при РИП</w:t>
            </w:r>
          </w:p>
        </w:tc>
      </w:tr>
      <w:tr w:rsidR="00884D3A" w:rsidRPr="00D712D8" w:rsidTr="00884D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21" w:type="dxa"/>
          <w:wAfter w:w="77" w:type="dxa"/>
          <w:trHeight w:val="312"/>
        </w:trPr>
        <w:tc>
          <w:tcPr>
            <w:tcW w:w="7000" w:type="dxa"/>
            <w:gridSpan w:val="3"/>
            <w:shd w:val="clear" w:color="auto" w:fill="auto"/>
          </w:tcPr>
          <w:p w:rsidR="00884D3A" w:rsidRPr="00D712D8" w:rsidRDefault="00884D3A" w:rsidP="00884D3A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gridSpan w:val="3"/>
          </w:tcPr>
          <w:p w:rsidR="00884D3A" w:rsidRPr="00D712D8" w:rsidRDefault="00884D3A" w:rsidP="00884D3A">
            <w:pPr>
              <w:ind w:right="-47" w:firstLine="708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884D3A" w:rsidRDefault="00884D3A" w:rsidP="00AA3EB8">
      <w:pPr>
        <w:rPr>
          <w:rFonts w:ascii="Times New Roman" w:hAnsi="Times New Roman" w:cs="Times New Roman"/>
          <w:i/>
          <w:sz w:val="28"/>
          <w:szCs w:val="28"/>
        </w:rPr>
      </w:pPr>
    </w:p>
    <w:p w:rsidR="00AA3EB8" w:rsidRPr="00D712D8" w:rsidRDefault="00C036AA" w:rsidP="00AA3EB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E6020" w:rsidRPr="00D712D8" w:rsidRDefault="00FE6020" w:rsidP="00AA3E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020" w:rsidRPr="00D712D8" w:rsidRDefault="00FE6020" w:rsidP="00AA3E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020" w:rsidRDefault="00FE6020" w:rsidP="00AA3EB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EB8" w:rsidRPr="00C46406" w:rsidRDefault="00AA3EB8" w:rsidP="00884D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</w:t>
      </w:r>
      <w:r w:rsidRPr="00C46406">
        <w:rPr>
          <w:rFonts w:ascii="Times New Roman" w:hAnsi="Times New Roman" w:cs="Times New Roman"/>
          <w:b/>
          <w:sz w:val="28"/>
          <w:szCs w:val="28"/>
        </w:rPr>
        <w:t xml:space="preserve"> деятельности инновационной площадки</w:t>
      </w:r>
    </w:p>
    <w:p w:rsidR="00AA3EB8" w:rsidRDefault="00AA3EB8" w:rsidP="00AA3E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786" w:type="dxa"/>
        <w:tblLook w:val="04A0"/>
      </w:tblPr>
      <w:tblGrid>
        <w:gridCol w:w="7347"/>
        <w:gridCol w:w="7439"/>
      </w:tblGrid>
      <w:tr w:rsidR="00AA3EB8" w:rsidTr="008761B4">
        <w:trPr>
          <w:trHeight w:val="2188"/>
        </w:trPr>
        <w:tc>
          <w:tcPr>
            <w:tcW w:w="7000" w:type="dxa"/>
            <w:shd w:val="clear" w:color="auto" w:fill="auto"/>
          </w:tcPr>
          <w:p w:rsidR="00AA3EB8" w:rsidRPr="00C23396" w:rsidRDefault="00AA3EB8" w:rsidP="008761B4">
            <w:pPr>
              <w:ind w:right="-47"/>
              <w:jc w:val="right"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AA3EB8" w:rsidRPr="00862FF9" w:rsidRDefault="00AA3EB8" w:rsidP="008761B4">
            <w:pPr>
              <w:ind w:right="-47"/>
              <w:jc w:val="right"/>
              <w:rPr>
                <w:color w:val="C00000"/>
              </w:rPr>
            </w:pPr>
            <w:r>
              <w:t xml:space="preserve">Руководитель </w:t>
            </w:r>
            <w:r>
              <w:br/>
              <w:t>региональной инновационной площадки</w:t>
            </w:r>
            <w:r w:rsidRPr="00C23396">
              <w:t xml:space="preserve"> </w:t>
            </w:r>
            <w:r w:rsidR="008761B4">
              <w:t>кандидат филологических наук Меркин Б.Г.</w:t>
            </w:r>
          </w:p>
          <w:p w:rsidR="00AA3EB8" w:rsidRPr="00C23396" w:rsidRDefault="00AA3EB8" w:rsidP="008761B4">
            <w:pPr>
              <w:ind w:right="-47"/>
              <w:jc w:val="right"/>
            </w:pPr>
            <w:r w:rsidRPr="00C23396">
              <w:t xml:space="preserve"> «</w:t>
            </w:r>
            <w:r w:rsidR="00884D3A">
              <w:t>16</w:t>
            </w:r>
            <w:r w:rsidRPr="00C23396">
              <w:t xml:space="preserve">___» </w:t>
            </w:r>
            <w:r w:rsidR="00884D3A">
              <w:t>января</w:t>
            </w:r>
            <w:r w:rsidRPr="00C23396">
              <w:t>__________ 20</w:t>
            </w:r>
            <w:r w:rsidR="00884D3A">
              <w:t>18</w:t>
            </w:r>
            <w:r w:rsidRPr="00C23396">
              <w:t>___ год</w:t>
            </w:r>
          </w:p>
          <w:p w:rsidR="00AA3EB8" w:rsidRPr="00C23396" w:rsidRDefault="00AA3EB8" w:rsidP="008761B4">
            <w:pPr>
              <w:jc w:val="right"/>
            </w:pPr>
          </w:p>
        </w:tc>
        <w:tc>
          <w:tcPr>
            <w:tcW w:w="7088" w:type="dxa"/>
          </w:tcPr>
          <w:p w:rsidR="00AA3EB8" w:rsidRDefault="00AA3EB8" w:rsidP="008761B4">
            <w:pPr>
              <w:ind w:right="-47" w:firstLine="708"/>
              <w:jc w:val="right"/>
              <w:rPr>
                <w:b/>
              </w:rPr>
            </w:pPr>
          </w:p>
          <w:p w:rsidR="00AA3EB8" w:rsidRPr="00A6600E" w:rsidRDefault="00AA3EB8" w:rsidP="008761B4">
            <w:pPr>
              <w:ind w:right="-47" w:firstLine="708"/>
              <w:jc w:val="right"/>
            </w:pPr>
            <w:r w:rsidRPr="00A6600E">
              <w:t xml:space="preserve">Руководитель </w:t>
            </w:r>
            <w:r>
              <w:t>творческой группы</w:t>
            </w:r>
          </w:p>
          <w:p w:rsidR="00AA3EB8" w:rsidRDefault="00AA3EB8" w:rsidP="008761B4">
            <w:pPr>
              <w:ind w:right="-47" w:firstLine="708"/>
              <w:jc w:val="right"/>
              <w:rPr>
                <w:b/>
              </w:rPr>
            </w:pPr>
            <w:r>
              <w:rPr>
                <w:b/>
              </w:rPr>
              <w:t>_</w:t>
            </w:r>
            <w:r w:rsidR="008761B4">
              <w:rPr>
                <w:b/>
              </w:rPr>
              <w:t>Михеенкова О.Г.</w:t>
            </w:r>
            <w:r>
              <w:rPr>
                <w:b/>
              </w:rPr>
              <w:t xml:space="preserve"> /_______________/</w:t>
            </w:r>
          </w:p>
          <w:p w:rsidR="00AA3EB8" w:rsidRDefault="00AA3EB8" w:rsidP="008761B4">
            <w:pPr>
              <w:ind w:right="-47" w:firstLine="708"/>
              <w:jc w:val="right"/>
              <w:rPr>
                <w:b/>
              </w:rPr>
            </w:pPr>
            <w:r w:rsidRPr="00C23396">
              <w:t>«</w:t>
            </w:r>
            <w:r w:rsidR="00884D3A">
              <w:t>16</w:t>
            </w:r>
            <w:r w:rsidRPr="00C23396">
              <w:t>___» _</w:t>
            </w:r>
            <w:r w:rsidR="00884D3A">
              <w:t>января</w:t>
            </w:r>
            <w:r w:rsidRPr="00C23396">
              <w:t>_________ 20</w:t>
            </w:r>
            <w:r w:rsidR="00884D3A">
              <w:t>18</w:t>
            </w:r>
            <w:r w:rsidRPr="00C23396">
              <w:t>___ год</w:t>
            </w:r>
          </w:p>
        </w:tc>
      </w:tr>
    </w:tbl>
    <w:p w:rsidR="00884D3A" w:rsidRPr="00884D3A" w:rsidRDefault="00AA3EB8" w:rsidP="00884D3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761B4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8761B4" w:rsidRPr="008761B4">
        <w:rPr>
          <w:rFonts w:ascii="Times New Roman" w:hAnsi="Times New Roman" w:cs="Times New Roman"/>
          <w:b/>
          <w:sz w:val="28"/>
          <w:szCs w:val="28"/>
        </w:rPr>
        <w:t>РИП</w:t>
      </w:r>
      <w:r w:rsidR="008761B4" w:rsidRPr="008761B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761B4" w:rsidRPr="00B8734B">
        <w:rPr>
          <w:rFonts w:ascii="Times New Roman" w:hAnsi="Times New Roman" w:cs="Times New Roman"/>
          <w:b/>
          <w:i/>
          <w:sz w:val="32"/>
          <w:szCs w:val="32"/>
        </w:rPr>
        <w:t>«Общеучебная лексика как фактор создания адаптивной среды для обучающихся, обеспечивающей преемственность между начальной и средней школой»</w:t>
      </w:r>
      <w:r w:rsidR="00884D3A" w:rsidRPr="00884D3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761B4" w:rsidRPr="00B8734B" w:rsidRDefault="008761B4" w:rsidP="001963E8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A3EB8" w:rsidRPr="00EC7B8B" w:rsidRDefault="00EC7B8B" w:rsidP="001963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C7B8B">
        <w:rPr>
          <w:rFonts w:ascii="Times New Roman" w:hAnsi="Times New Roman" w:cs="Times New Roman"/>
          <w:b/>
          <w:sz w:val="28"/>
          <w:szCs w:val="28"/>
        </w:rPr>
        <w:t>Сроки реализации программы</w:t>
      </w:r>
      <w:r>
        <w:rPr>
          <w:rFonts w:ascii="Times New Roman" w:hAnsi="Times New Roman" w:cs="Times New Roman"/>
          <w:sz w:val="28"/>
          <w:szCs w:val="28"/>
        </w:rPr>
        <w:t>: с 1марта 2013г. по 1 марта 2018г.</w:t>
      </w:r>
    </w:p>
    <w:p w:rsidR="00884D3A" w:rsidRPr="00D712D8" w:rsidRDefault="001F53F8" w:rsidP="00884D3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AA3EB8" w:rsidRPr="001F53F8">
        <w:rPr>
          <w:rFonts w:ascii="Times New Roman" w:hAnsi="Times New Roman" w:cs="Times New Roman"/>
          <w:b/>
          <w:sz w:val="28"/>
          <w:szCs w:val="28"/>
        </w:rPr>
        <w:t>Цель деятельности РИП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C7B8B">
        <w:rPr>
          <w:rFonts w:ascii="Times New Roman" w:hAnsi="Times New Roman" w:cs="Times New Roman"/>
          <w:sz w:val="28"/>
          <w:szCs w:val="28"/>
        </w:rPr>
        <w:t xml:space="preserve"> разработка междисциплинарной модели обучения пятиклассников, создание программно-методического сопровождения  процесса эффективного формирования у них понятийного мышления и св</w:t>
      </w:r>
      <w:r w:rsidR="00EC7B8B">
        <w:rPr>
          <w:rFonts w:ascii="Times New Roman" w:hAnsi="Times New Roman" w:cs="Times New Roman"/>
          <w:sz w:val="28"/>
          <w:szCs w:val="28"/>
        </w:rPr>
        <w:t>я</w:t>
      </w:r>
      <w:r w:rsidR="00884D3A">
        <w:rPr>
          <w:rFonts w:ascii="Times New Roman" w:hAnsi="Times New Roman" w:cs="Times New Roman"/>
          <w:sz w:val="28"/>
          <w:szCs w:val="28"/>
        </w:rPr>
        <w:t>занных с ним компетенций,</w:t>
      </w:r>
      <w:r w:rsidR="00EC7B8B">
        <w:rPr>
          <w:rFonts w:ascii="Times New Roman" w:hAnsi="Times New Roman" w:cs="Times New Roman"/>
          <w:sz w:val="28"/>
          <w:szCs w:val="28"/>
        </w:rPr>
        <w:t xml:space="preserve"> </w:t>
      </w:r>
      <w:r w:rsidR="00884D3A" w:rsidRPr="00D712D8">
        <w:rPr>
          <w:rFonts w:ascii="Times New Roman" w:hAnsi="Times New Roman" w:cs="Times New Roman"/>
          <w:sz w:val="28"/>
          <w:szCs w:val="28"/>
        </w:rPr>
        <w:t>апробация разработанной технологии.</w:t>
      </w:r>
    </w:p>
    <w:p w:rsidR="001F53F8" w:rsidRDefault="001F53F8" w:rsidP="00884D3A">
      <w:pPr>
        <w:shd w:val="clear" w:color="auto" w:fill="FFFFFF"/>
        <w:spacing w:after="0" w:line="240" w:lineRule="auto"/>
        <w:ind w:left="709" w:firstLine="85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EB8" w:rsidRPr="001F53F8">
        <w:rPr>
          <w:rFonts w:ascii="Times New Roman" w:hAnsi="Times New Roman" w:cs="Times New Roman"/>
          <w:b/>
          <w:sz w:val="28"/>
          <w:szCs w:val="28"/>
        </w:rPr>
        <w:t>Цель и задачи за</w:t>
      </w:r>
      <w:r w:rsidRPr="001F53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EB8" w:rsidRPr="001F53F8">
        <w:rPr>
          <w:rFonts w:ascii="Times New Roman" w:hAnsi="Times New Roman" w:cs="Times New Roman"/>
          <w:b/>
          <w:sz w:val="28"/>
          <w:szCs w:val="28"/>
        </w:rPr>
        <w:t>отчетный перио</w:t>
      </w:r>
      <w:r>
        <w:rPr>
          <w:rFonts w:ascii="Times New Roman" w:hAnsi="Times New Roman" w:cs="Times New Roman"/>
          <w:b/>
          <w:sz w:val="28"/>
          <w:szCs w:val="28"/>
        </w:rPr>
        <w:t xml:space="preserve">д - </w:t>
      </w:r>
      <w:r w:rsidRPr="001F53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апробация учебно-методического «Работа со словом-понятием на межпре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sz w:val="28"/>
          <w:szCs w:val="28"/>
        </w:rPr>
        <w:t>метном уровне»</w:t>
      </w:r>
    </w:p>
    <w:p w:rsidR="001F53F8" w:rsidRDefault="001F53F8" w:rsidP="001963E8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Апробация мониторингового инструментария для проведения стартового контроля, промежуточных, итоговых и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 xml:space="preserve">следований.  </w:t>
      </w:r>
    </w:p>
    <w:p w:rsidR="001F53F8" w:rsidRDefault="001F53F8" w:rsidP="001963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Апробация пособия для 5-го класса «Путь к слову».</w:t>
      </w:r>
    </w:p>
    <w:p w:rsidR="001F53F8" w:rsidRDefault="001F53F8" w:rsidP="001963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Апробация методических рекомендаций для педагогов, работающих с УМК.</w:t>
      </w:r>
    </w:p>
    <w:p w:rsidR="001F53F8" w:rsidRPr="001F53F8" w:rsidRDefault="001F53F8" w:rsidP="001963E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3EB8" w:rsidRPr="00FA0957" w:rsidRDefault="00AA3EB8" w:rsidP="001963E8">
      <w:pPr>
        <w:ind w:left="567" w:firstLine="709"/>
        <w:jc w:val="both"/>
        <w:rPr>
          <w:i/>
          <w:sz w:val="32"/>
          <w:szCs w:val="32"/>
        </w:rPr>
      </w:pPr>
      <w:r w:rsidRPr="00FA0957">
        <w:rPr>
          <w:rFonts w:ascii="Times New Roman" w:hAnsi="Times New Roman" w:cs="Times New Roman"/>
          <w:b/>
          <w:sz w:val="32"/>
          <w:szCs w:val="32"/>
        </w:rPr>
        <w:t>Руководитель РИ</w:t>
      </w:r>
      <w:r w:rsidR="00DD5B26" w:rsidRPr="00FA0957">
        <w:rPr>
          <w:rFonts w:ascii="Times New Roman" w:hAnsi="Times New Roman" w:cs="Times New Roman"/>
          <w:b/>
          <w:sz w:val="32"/>
          <w:szCs w:val="32"/>
        </w:rPr>
        <w:t>П</w:t>
      </w:r>
      <w:r w:rsidR="001F53F8" w:rsidRPr="00FA0957">
        <w:rPr>
          <w:rFonts w:ascii="Times New Roman" w:hAnsi="Times New Roman" w:cs="Times New Roman"/>
          <w:sz w:val="32"/>
          <w:szCs w:val="32"/>
        </w:rPr>
        <w:t xml:space="preserve"> -</w:t>
      </w:r>
      <w:r w:rsidR="001F53F8" w:rsidRPr="00FA0957">
        <w:rPr>
          <w:i/>
          <w:sz w:val="32"/>
          <w:szCs w:val="32"/>
        </w:rPr>
        <w:t xml:space="preserve"> Михеенкова Ольга Григорьевна, учитель МБОУ «СШ №29», Заслуженный учитель</w:t>
      </w:r>
      <w:r w:rsidR="00CB49E4" w:rsidRPr="00FA0957">
        <w:rPr>
          <w:i/>
          <w:sz w:val="32"/>
          <w:szCs w:val="32"/>
        </w:rPr>
        <w:t xml:space="preserve"> </w:t>
      </w:r>
      <w:r w:rsidR="001F53F8" w:rsidRPr="00FA0957">
        <w:rPr>
          <w:i/>
          <w:sz w:val="32"/>
          <w:szCs w:val="32"/>
        </w:rPr>
        <w:t>РФ</w:t>
      </w:r>
    </w:p>
    <w:p w:rsidR="00FA0957" w:rsidRPr="00FA0957" w:rsidRDefault="00FA0957" w:rsidP="00FA0957">
      <w:pPr>
        <w:ind w:left="709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A0957">
        <w:rPr>
          <w:b/>
          <w:sz w:val="32"/>
          <w:szCs w:val="32"/>
        </w:rPr>
        <w:t xml:space="preserve">         Творческая группа, участвующая в инновационной деятельности в </w:t>
      </w:r>
      <w:r>
        <w:rPr>
          <w:rFonts w:ascii="Times New Roman" w:hAnsi="Times New Roman" w:cs="Times New Roman"/>
          <w:b/>
          <w:i/>
          <w:sz w:val="32"/>
          <w:szCs w:val="32"/>
        </w:rPr>
        <w:t>2017-2018 учебном году</w:t>
      </w:r>
    </w:p>
    <w:p w:rsidR="00FA0957" w:rsidRDefault="00FA0957" w:rsidP="00FA0957">
      <w:pPr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12D8">
        <w:rPr>
          <w:rFonts w:ascii="Times New Roman" w:hAnsi="Times New Roman" w:cs="Times New Roman"/>
          <w:b/>
          <w:i/>
          <w:sz w:val="28"/>
          <w:szCs w:val="28"/>
        </w:rPr>
        <w:t>Абдулова Е.Ю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D712D8">
        <w:rPr>
          <w:rFonts w:ascii="Times New Roman" w:hAnsi="Times New Roman" w:cs="Times New Roman"/>
          <w:i/>
          <w:sz w:val="28"/>
          <w:szCs w:val="28"/>
        </w:rPr>
        <w:t>МБОУ «Пере</w:t>
      </w:r>
      <w:r>
        <w:rPr>
          <w:rFonts w:ascii="Times New Roman" w:hAnsi="Times New Roman" w:cs="Times New Roman"/>
          <w:i/>
          <w:sz w:val="28"/>
          <w:szCs w:val="28"/>
        </w:rPr>
        <w:t>снянская СШ»</w:t>
      </w:r>
      <w:r w:rsidRPr="00D712D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A0957" w:rsidRDefault="00FA0957" w:rsidP="00FA0957">
      <w:pPr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0957">
        <w:rPr>
          <w:rFonts w:ascii="Times New Roman" w:hAnsi="Times New Roman" w:cs="Times New Roman"/>
          <w:b/>
          <w:i/>
          <w:sz w:val="28"/>
          <w:szCs w:val="28"/>
        </w:rPr>
        <w:t>Бобкова Е.Ю.</w:t>
      </w:r>
      <w:r>
        <w:rPr>
          <w:rFonts w:ascii="Times New Roman" w:hAnsi="Times New Roman" w:cs="Times New Roman"/>
          <w:i/>
          <w:sz w:val="28"/>
          <w:szCs w:val="28"/>
        </w:rPr>
        <w:t xml:space="preserve"> МБОУ «Дивинская СШ</w:t>
      </w:r>
      <w:r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A0957" w:rsidRDefault="00FA0957" w:rsidP="00FA0957">
      <w:pPr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12D8">
        <w:rPr>
          <w:rFonts w:ascii="Times New Roman" w:hAnsi="Times New Roman" w:cs="Times New Roman"/>
          <w:b/>
          <w:i/>
          <w:sz w:val="28"/>
          <w:szCs w:val="28"/>
        </w:rPr>
        <w:t>Егорова О.В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D712D8">
        <w:rPr>
          <w:rFonts w:ascii="Times New Roman" w:hAnsi="Times New Roman" w:cs="Times New Roman"/>
          <w:i/>
          <w:sz w:val="28"/>
          <w:szCs w:val="28"/>
        </w:rPr>
        <w:t>МБОУ «Ша</w:t>
      </w:r>
      <w:r>
        <w:rPr>
          <w:rFonts w:ascii="Times New Roman" w:hAnsi="Times New Roman" w:cs="Times New Roman"/>
          <w:i/>
          <w:sz w:val="28"/>
          <w:szCs w:val="28"/>
        </w:rPr>
        <w:t>таловская СШ»</w:t>
      </w:r>
      <w:r w:rsidRPr="00D712D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A0957" w:rsidRDefault="00FA0957" w:rsidP="00FA0957">
      <w:pPr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12D8">
        <w:rPr>
          <w:rFonts w:ascii="Times New Roman" w:hAnsi="Times New Roman" w:cs="Times New Roman"/>
          <w:b/>
          <w:i/>
          <w:sz w:val="28"/>
          <w:szCs w:val="28"/>
        </w:rPr>
        <w:t>Покладова Т.Н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МБОУ </w:t>
      </w:r>
      <w:r w:rsidRPr="00D712D8">
        <w:rPr>
          <w:rFonts w:ascii="Times New Roman" w:hAnsi="Times New Roman" w:cs="Times New Roman"/>
          <w:i/>
          <w:sz w:val="28"/>
          <w:szCs w:val="28"/>
        </w:rPr>
        <w:t xml:space="preserve"> «СШ №1» г. Починка</w:t>
      </w:r>
      <w:r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A0957" w:rsidRDefault="00FA0957" w:rsidP="00FA0957">
      <w:pPr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Романенкова И.Н. </w:t>
      </w:r>
      <w:r w:rsidRPr="00D712D8">
        <w:rPr>
          <w:rFonts w:ascii="Times New Roman" w:hAnsi="Times New Roman" w:cs="Times New Roman"/>
          <w:i/>
          <w:sz w:val="28"/>
          <w:szCs w:val="28"/>
        </w:rPr>
        <w:t>МБОУ «СШ №2» г. Починка</w:t>
      </w:r>
    </w:p>
    <w:p w:rsidR="00FA0957" w:rsidRDefault="00FA0957" w:rsidP="00FA0957">
      <w:pPr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 Савельева Е.М. </w:t>
      </w:r>
      <w:r w:rsidRPr="00D712D8">
        <w:rPr>
          <w:rFonts w:ascii="Times New Roman" w:hAnsi="Times New Roman" w:cs="Times New Roman"/>
          <w:i/>
          <w:sz w:val="28"/>
          <w:szCs w:val="28"/>
        </w:rPr>
        <w:t>«МБОУ «Васьковская СШ»</w:t>
      </w:r>
    </w:p>
    <w:p w:rsidR="00FA0957" w:rsidRDefault="00FA0957" w:rsidP="00FA0957">
      <w:pPr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 Столярова А.А. </w:t>
      </w:r>
      <w:r w:rsidRPr="00D712D8">
        <w:rPr>
          <w:rFonts w:ascii="Times New Roman" w:hAnsi="Times New Roman" w:cs="Times New Roman"/>
          <w:i/>
          <w:sz w:val="28"/>
          <w:szCs w:val="28"/>
        </w:rPr>
        <w:t xml:space="preserve">МБОУ «СШ №1» г. </w:t>
      </w:r>
      <w:r>
        <w:rPr>
          <w:rFonts w:ascii="Times New Roman" w:hAnsi="Times New Roman" w:cs="Times New Roman"/>
          <w:i/>
          <w:sz w:val="28"/>
          <w:szCs w:val="28"/>
        </w:rPr>
        <w:t>Починка</w:t>
      </w:r>
    </w:p>
    <w:p w:rsidR="00FA0957" w:rsidRDefault="00FA0957" w:rsidP="00FA0957">
      <w:pPr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12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712D8">
        <w:rPr>
          <w:rFonts w:ascii="Times New Roman" w:hAnsi="Times New Roman" w:cs="Times New Roman"/>
          <w:b/>
          <w:i/>
          <w:sz w:val="28"/>
          <w:szCs w:val="28"/>
        </w:rPr>
        <w:t xml:space="preserve">Щербакова Е.А. </w:t>
      </w:r>
      <w:r w:rsidRPr="00D712D8">
        <w:rPr>
          <w:rFonts w:ascii="Times New Roman" w:hAnsi="Times New Roman" w:cs="Times New Roman"/>
          <w:i/>
          <w:sz w:val="28"/>
          <w:szCs w:val="28"/>
        </w:rPr>
        <w:t xml:space="preserve">МБОУ «СШ №2» г. </w:t>
      </w:r>
      <w:r>
        <w:rPr>
          <w:rFonts w:ascii="Times New Roman" w:hAnsi="Times New Roman" w:cs="Times New Roman"/>
          <w:i/>
          <w:sz w:val="28"/>
          <w:szCs w:val="28"/>
        </w:rPr>
        <w:t>Починка</w:t>
      </w:r>
    </w:p>
    <w:p w:rsidR="001A1D93" w:rsidRDefault="00FA0957" w:rsidP="00FA0957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Задача учителей 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A1D93">
        <w:rPr>
          <w:rFonts w:ascii="Times New Roman" w:hAnsi="Times New Roman" w:cs="Times New Roman"/>
          <w:sz w:val="28"/>
          <w:szCs w:val="28"/>
        </w:rPr>
        <w:t xml:space="preserve">проведение занятий </w:t>
      </w:r>
      <w:r w:rsidR="002C36FA" w:rsidRPr="001A1D93">
        <w:rPr>
          <w:rFonts w:ascii="Times New Roman" w:hAnsi="Times New Roman" w:cs="Times New Roman"/>
          <w:sz w:val="28"/>
          <w:szCs w:val="28"/>
        </w:rPr>
        <w:t xml:space="preserve"> по УМК Михеенковой О.Г. в выбранном ими формате: спецкур</w:t>
      </w:r>
      <w:r w:rsidR="001A1D93">
        <w:rPr>
          <w:rFonts w:ascii="Times New Roman" w:hAnsi="Times New Roman" w:cs="Times New Roman"/>
          <w:sz w:val="28"/>
          <w:szCs w:val="28"/>
        </w:rPr>
        <w:t>с, электив, факультатив, кружок;</w:t>
      </w:r>
      <w:r w:rsidR="002C36FA" w:rsidRPr="001A1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D93" w:rsidRDefault="002C36FA" w:rsidP="00FA0957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1D93">
        <w:rPr>
          <w:rFonts w:ascii="Times New Roman" w:hAnsi="Times New Roman" w:cs="Times New Roman"/>
          <w:sz w:val="28"/>
          <w:szCs w:val="28"/>
        </w:rPr>
        <w:t>осуществление всех запланирован</w:t>
      </w:r>
      <w:r w:rsidR="001A1D93">
        <w:rPr>
          <w:rFonts w:ascii="Times New Roman" w:hAnsi="Times New Roman" w:cs="Times New Roman"/>
          <w:sz w:val="28"/>
          <w:szCs w:val="28"/>
        </w:rPr>
        <w:t>ных мониторинговых исследований;</w:t>
      </w:r>
      <w:r w:rsidRPr="001A1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D93" w:rsidRDefault="002C36FA" w:rsidP="00FA0957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1D93">
        <w:rPr>
          <w:rFonts w:ascii="Times New Roman" w:hAnsi="Times New Roman" w:cs="Times New Roman"/>
          <w:sz w:val="28"/>
          <w:szCs w:val="28"/>
        </w:rPr>
        <w:t>сдача отчётов в соответствии с планом р</w:t>
      </w:r>
      <w:r w:rsidRPr="001A1D93">
        <w:rPr>
          <w:rFonts w:ascii="Times New Roman" w:hAnsi="Times New Roman" w:cs="Times New Roman"/>
          <w:sz w:val="28"/>
          <w:szCs w:val="28"/>
        </w:rPr>
        <w:t>а</w:t>
      </w:r>
      <w:r w:rsidR="001A1D93">
        <w:rPr>
          <w:rFonts w:ascii="Times New Roman" w:hAnsi="Times New Roman" w:cs="Times New Roman"/>
          <w:sz w:val="28"/>
          <w:szCs w:val="28"/>
        </w:rPr>
        <w:t>боты;</w:t>
      </w:r>
      <w:r w:rsidRPr="001A1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957" w:rsidRPr="001A1D93" w:rsidRDefault="002C36FA" w:rsidP="00FA0957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1D93">
        <w:rPr>
          <w:rFonts w:ascii="Times New Roman" w:hAnsi="Times New Roman" w:cs="Times New Roman"/>
          <w:sz w:val="28"/>
          <w:szCs w:val="28"/>
        </w:rPr>
        <w:lastRenderedPageBreak/>
        <w:t>оценивание содержания программы УМК и пояснительной записки к ней, эффективности предложенной технол</w:t>
      </w:r>
      <w:r w:rsidRPr="001A1D93">
        <w:rPr>
          <w:rFonts w:ascii="Times New Roman" w:hAnsi="Times New Roman" w:cs="Times New Roman"/>
          <w:sz w:val="28"/>
          <w:szCs w:val="28"/>
        </w:rPr>
        <w:t>о</w:t>
      </w:r>
      <w:r w:rsidRPr="001A1D93">
        <w:rPr>
          <w:rFonts w:ascii="Times New Roman" w:hAnsi="Times New Roman" w:cs="Times New Roman"/>
          <w:sz w:val="28"/>
          <w:szCs w:val="28"/>
        </w:rPr>
        <w:t>гии, соответствия методического и дидактического содержания пос</w:t>
      </w:r>
      <w:r w:rsidRPr="001A1D93">
        <w:rPr>
          <w:rFonts w:ascii="Times New Roman" w:hAnsi="Times New Roman" w:cs="Times New Roman"/>
          <w:sz w:val="28"/>
          <w:szCs w:val="28"/>
        </w:rPr>
        <w:t>о</w:t>
      </w:r>
      <w:r w:rsidRPr="001A1D93">
        <w:rPr>
          <w:rFonts w:ascii="Times New Roman" w:hAnsi="Times New Roman" w:cs="Times New Roman"/>
          <w:sz w:val="28"/>
          <w:szCs w:val="28"/>
        </w:rPr>
        <w:t xml:space="preserve">бия для учащихся поставленным в программе задачам, а методических рекомендаций </w:t>
      </w:r>
      <w:r w:rsidR="001A1D93">
        <w:rPr>
          <w:rFonts w:ascii="Times New Roman" w:hAnsi="Times New Roman" w:cs="Times New Roman"/>
          <w:sz w:val="28"/>
          <w:szCs w:val="28"/>
        </w:rPr>
        <w:t>требованиям</w:t>
      </w:r>
      <w:r w:rsidR="001A1D93" w:rsidRPr="001A1D93">
        <w:rPr>
          <w:rFonts w:ascii="Times New Roman" w:hAnsi="Times New Roman" w:cs="Times New Roman"/>
          <w:sz w:val="28"/>
          <w:szCs w:val="28"/>
        </w:rPr>
        <w:t xml:space="preserve"> учителя.</w:t>
      </w:r>
    </w:p>
    <w:p w:rsidR="00FA0957" w:rsidRPr="001A1D93" w:rsidRDefault="00FA0957" w:rsidP="001A1D93">
      <w:pPr>
        <w:pStyle w:val="a3"/>
        <w:ind w:left="928"/>
        <w:rPr>
          <w:b/>
          <w:sz w:val="28"/>
          <w:szCs w:val="28"/>
        </w:rPr>
      </w:pPr>
    </w:p>
    <w:p w:rsidR="00FA0957" w:rsidRPr="00FA0957" w:rsidRDefault="00FA0957" w:rsidP="00FA0957">
      <w:pPr>
        <w:pStyle w:val="a3"/>
        <w:ind w:left="928"/>
        <w:rPr>
          <w:b/>
          <w:sz w:val="28"/>
          <w:szCs w:val="28"/>
        </w:rPr>
      </w:pPr>
    </w:p>
    <w:p w:rsidR="00BA2DEB" w:rsidRPr="00FA0957" w:rsidRDefault="00BA2DEB" w:rsidP="001A1D93">
      <w:pPr>
        <w:pStyle w:val="a3"/>
        <w:ind w:left="92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A1D93" w:rsidRDefault="00EF69F7" w:rsidP="001A1D93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69F7">
        <w:rPr>
          <w:rFonts w:ascii="Times New Roman" w:hAnsi="Times New Roman" w:cs="Times New Roman"/>
          <w:b/>
          <w:sz w:val="32"/>
          <w:szCs w:val="32"/>
        </w:rPr>
        <w:t>ПЛАН ИННОВАЦИОННОЙ ДЕЯТЕЛЬНОСТИ</w:t>
      </w:r>
    </w:p>
    <w:p w:rsidR="00AA3EB8" w:rsidRPr="001A1D93" w:rsidRDefault="001A1D93" w:rsidP="001A1D9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D93">
        <w:rPr>
          <w:rFonts w:ascii="Times New Roman" w:hAnsi="Times New Roman" w:cs="Times New Roman"/>
          <w:b/>
          <w:sz w:val="28"/>
          <w:szCs w:val="28"/>
        </w:rPr>
        <w:t xml:space="preserve">с 1марта 2013г. по 1 марта 2018г. и </w:t>
      </w:r>
      <w:r w:rsidR="00EF69F7" w:rsidRPr="001A1D93">
        <w:rPr>
          <w:rFonts w:ascii="Times New Roman" w:hAnsi="Times New Roman" w:cs="Times New Roman"/>
          <w:b/>
          <w:sz w:val="32"/>
          <w:szCs w:val="32"/>
        </w:rPr>
        <w:t>на 2017-2018 учебный год</w:t>
      </w:r>
    </w:p>
    <w:p w:rsidR="00B3479E" w:rsidRDefault="00B3479E" w:rsidP="00B3479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center" w:tblpY="7"/>
        <w:tblW w:w="0" w:type="auto"/>
        <w:tblLook w:val="04A0"/>
      </w:tblPr>
      <w:tblGrid>
        <w:gridCol w:w="3545"/>
        <w:gridCol w:w="2551"/>
        <w:gridCol w:w="2957"/>
        <w:gridCol w:w="3995"/>
      </w:tblGrid>
      <w:tr w:rsidR="00923A38" w:rsidTr="00BA2DEB">
        <w:tc>
          <w:tcPr>
            <w:tcW w:w="3545" w:type="dxa"/>
            <w:vAlign w:val="center"/>
          </w:tcPr>
          <w:p w:rsidR="00923A38" w:rsidRPr="00923A38" w:rsidRDefault="00923A38" w:rsidP="00923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A38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551" w:type="dxa"/>
            <w:vAlign w:val="center"/>
          </w:tcPr>
          <w:p w:rsidR="00923A38" w:rsidRPr="00923A38" w:rsidRDefault="00923A38" w:rsidP="00923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A38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957" w:type="dxa"/>
            <w:vAlign w:val="center"/>
          </w:tcPr>
          <w:p w:rsidR="00923A38" w:rsidRPr="00923A38" w:rsidRDefault="00923A38" w:rsidP="00923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A3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3995" w:type="dxa"/>
            <w:vAlign w:val="center"/>
          </w:tcPr>
          <w:p w:rsidR="00EF69F7" w:rsidRDefault="00EF69F7" w:rsidP="00923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3A38" w:rsidRDefault="00923A38" w:rsidP="00923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A38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информац</w:t>
            </w:r>
            <w:r w:rsidRPr="00923A38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923A38">
              <w:rPr>
                <w:rFonts w:ascii="Times New Roman" w:hAnsi="Times New Roman" w:cs="Times New Roman"/>
                <w:b/>
                <w:sz w:val="28"/>
                <w:szCs w:val="28"/>
              </w:rPr>
              <w:t>онный продукт</w:t>
            </w:r>
            <w:r w:rsidR="002315B7">
              <w:rPr>
                <w:rFonts w:ascii="Times New Roman" w:hAnsi="Times New Roman" w:cs="Times New Roman"/>
                <w:b/>
                <w:sz w:val="28"/>
                <w:szCs w:val="28"/>
              </w:rPr>
              <w:t>, результат</w:t>
            </w:r>
          </w:p>
          <w:p w:rsidR="00EF69F7" w:rsidRPr="00923A38" w:rsidRDefault="00EF69F7" w:rsidP="00923A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1D93" w:rsidTr="002315B7">
        <w:tc>
          <w:tcPr>
            <w:tcW w:w="3545" w:type="dxa"/>
          </w:tcPr>
          <w:p w:rsidR="001A1D93" w:rsidRDefault="002315B7" w:rsidP="00923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с учителями  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языка Починковск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района с целью презе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тации технологии </w:t>
            </w:r>
            <w:r w:rsidR="00B45AB3"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r w:rsidR="00B45AB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45AB3">
              <w:rPr>
                <w:rFonts w:ascii="Times New Roman" w:hAnsi="Times New Roman" w:cs="Times New Roman"/>
                <w:sz w:val="28"/>
                <w:szCs w:val="28"/>
              </w:rPr>
              <w:t>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понятийного мышления учащихся</w:t>
            </w:r>
          </w:p>
        </w:tc>
        <w:tc>
          <w:tcPr>
            <w:tcW w:w="2551" w:type="dxa"/>
            <w:vAlign w:val="center"/>
          </w:tcPr>
          <w:p w:rsidR="001A1D93" w:rsidRDefault="00B45AB3" w:rsidP="00854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315B7">
              <w:rPr>
                <w:rFonts w:ascii="Times New Roman" w:hAnsi="Times New Roman" w:cs="Times New Roman"/>
                <w:sz w:val="28"/>
                <w:szCs w:val="28"/>
              </w:rPr>
              <w:t>прель</w:t>
            </w:r>
          </w:p>
          <w:p w:rsidR="00B45AB3" w:rsidRDefault="00B45AB3" w:rsidP="00854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  <w:tc>
          <w:tcPr>
            <w:tcW w:w="2957" w:type="dxa"/>
            <w:vAlign w:val="center"/>
          </w:tcPr>
          <w:p w:rsidR="001A1D93" w:rsidRDefault="002315B7" w:rsidP="002315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Михеенкова О.Г.</w:t>
            </w:r>
          </w:p>
        </w:tc>
        <w:tc>
          <w:tcPr>
            <w:tcW w:w="3995" w:type="dxa"/>
            <w:vAlign w:val="center"/>
          </w:tcPr>
          <w:p w:rsidR="001A1D93" w:rsidRDefault="002315B7" w:rsidP="002315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Договорённость о сотруднич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 и создании творческой группы при РИП</w:t>
            </w:r>
          </w:p>
        </w:tc>
      </w:tr>
      <w:tr w:rsidR="002315B7" w:rsidTr="00B45AB3">
        <w:tc>
          <w:tcPr>
            <w:tcW w:w="3545" w:type="dxa"/>
          </w:tcPr>
          <w:p w:rsidR="002315B7" w:rsidRDefault="00B45AB3" w:rsidP="00923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 начальником образования Починковск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района Ковжаровой Н.В. вопроса о создании творч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ской группы для внедрения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технологии </w:t>
            </w:r>
          </w:p>
        </w:tc>
        <w:tc>
          <w:tcPr>
            <w:tcW w:w="2551" w:type="dxa"/>
            <w:vAlign w:val="center"/>
          </w:tcPr>
          <w:p w:rsidR="002315B7" w:rsidRDefault="00B45AB3" w:rsidP="00854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  <w:p w:rsidR="00B45AB3" w:rsidRDefault="00B45AB3" w:rsidP="00854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  <w:tc>
          <w:tcPr>
            <w:tcW w:w="2957" w:type="dxa"/>
            <w:vAlign w:val="center"/>
          </w:tcPr>
          <w:p w:rsidR="002315B7" w:rsidRDefault="00B45AB3" w:rsidP="00B45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Михеенкова О.Г.</w:t>
            </w:r>
          </w:p>
          <w:p w:rsidR="00B45AB3" w:rsidRDefault="00B45AB3" w:rsidP="00B45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Научный руковод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тель, кандидат фил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логических наук </w:t>
            </w:r>
          </w:p>
          <w:p w:rsidR="00B45AB3" w:rsidRDefault="00B45AB3" w:rsidP="00B45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кин Б.Г.</w:t>
            </w:r>
          </w:p>
        </w:tc>
        <w:tc>
          <w:tcPr>
            <w:tcW w:w="3995" w:type="dxa"/>
            <w:vAlign w:val="center"/>
          </w:tcPr>
          <w:p w:rsidR="002315B7" w:rsidRDefault="00B45AB3" w:rsidP="002315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решения о создании творческой группы приРИП</w:t>
            </w:r>
          </w:p>
        </w:tc>
      </w:tr>
      <w:tr w:rsidR="00923A38" w:rsidTr="00B45AB3">
        <w:tc>
          <w:tcPr>
            <w:tcW w:w="3545" w:type="dxa"/>
          </w:tcPr>
          <w:p w:rsidR="00923A38" w:rsidRDefault="00275799" w:rsidP="00923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Организационное собрание творческой группы </w:t>
            </w:r>
          </w:p>
        </w:tc>
        <w:tc>
          <w:tcPr>
            <w:tcW w:w="2551" w:type="dxa"/>
            <w:vAlign w:val="center"/>
          </w:tcPr>
          <w:p w:rsidR="00923A38" w:rsidRDefault="00275799" w:rsidP="00854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2017г.</w:t>
            </w:r>
          </w:p>
        </w:tc>
        <w:tc>
          <w:tcPr>
            <w:tcW w:w="2957" w:type="dxa"/>
            <w:vAlign w:val="center"/>
          </w:tcPr>
          <w:p w:rsidR="00923A38" w:rsidRDefault="00275799" w:rsidP="00B45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Михеенкова О.Г.</w:t>
            </w:r>
          </w:p>
        </w:tc>
        <w:tc>
          <w:tcPr>
            <w:tcW w:w="3995" w:type="dxa"/>
          </w:tcPr>
          <w:p w:rsidR="00923A38" w:rsidRDefault="004B7198" w:rsidP="00923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работы на 2017-2018 учебный год</w:t>
            </w:r>
          </w:p>
        </w:tc>
      </w:tr>
      <w:tr w:rsidR="00923A38" w:rsidTr="00B45AB3">
        <w:tc>
          <w:tcPr>
            <w:tcW w:w="3545" w:type="dxa"/>
            <w:vAlign w:val="center"/>
          </w:tcPr>
          <w:p w:rsidR="00923A38" w:rsidRDefault="004B7198" w:rsidP="00B45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Стартовый мониторинг</w:t>
            </w:r>
          </w:p>
        </w:tc>
        <w:tc>
          <w:tcPr>
            <w:tcW w:w="2551" w:type="dxa"/>
            <w:vAlign w:val="center"/>
          </w:tcPr>
          <w:p w:rsidR="00923A38" w:rsidRDefault="004B7198" w:rsidP="00854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09.2017</w:t>
            </w:r>
          </w:p>
        </w:tc>
        <w:tc>
          <w:tcPr>
            <w:tcW w:w="2957" w:type="dxa"/>
            <w:vAlign w:val="center"/>
          </w:tcPr>
          <w:p w:rsidR="00923A38" w:rsidRDefault="004B7198" w:rsidP="00B45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творческой группы</w:t>
            </w:r>
          </w:p>
        </w:tc>
        <w:tc>
          <w:tcPr>
            <w:tcW w:w="3995" w:type="dxa"/>
          </w:tcPr>
          <w:p w:rsidR="00923A38" w:rsidRDefault="004B7198" w:rsidP="00923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Статистические данные о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личии лингвистических 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рей у учеников, таблицы с данными о владении </w:t>
            </w:r>
            <w:r w:rsidR="00B45AB3">
              <w:rPr>
                <w:rFonts w:ascii="Times New Roman" w:hAnsi="Times New Roman" w:cs="Times New Roman"/>
                <w:sz w:val="28"/>
                <w:szCs w:val="28"/>
              </w:rPr>
              <w:t>учащим</w:t>
            </w:r>
            <w:r w:rsidR="00B45AB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45AB3">
              <w:rPr>
                <w:rFonts w:ascii="Times New Roman" w:hAnsi="Times New Roman" w:cs="Times New Roman"/>
                <w:sz w:val="28"/>
                <w:szCs w:val="28"/>
              </w:rPr>
              <w:t>ся 5-х кл.</w:t>
            </w:r>
            <w:r w:rsidR="004C7B67">
              <w:rPr>
                <w:rFonts w:ascii="Times New Roman" w:hAnsi="Times New Roman" w:cs="Times New Roman"/>
                <w:sz w:val="28"/>
                <w:szCs w:val="28"/>
              </w:rPr>
              <w:t xml:space="preserve">общеучебными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тиями</w:t>
            </w:r>
          </w:p>
        </w:tc>
      </w:tr>
      <w:tr w:rsidR="004C7B67" w:rsidTr="00B45AB3">
        <w:tc>
          <w:tcPr>
            <w:tcW w:w="3545" w:type="dxa"/>
          </w:tcPr>
          <w:p w:rsidR="004C7B67" w:rsidRDefault="004C7B67" w:rsidP="00923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 для членов творческой группы</w:t>
            </w:r>
          </w:p>
        </w:tc>
        <w:tc>
          <w:tcPr>
            <w:tcW w:w="2551" w:type="dxa"/>
            <w:vAlign w:val="center"/>
          </w:tcPr>
          <w:p w:rsidR="004C7B67" w:rsidRDefault="004C7B67" w:rsidP="00854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5.10.17</w:t>
            </w:r>
          </w:p>
        </w:tc>
        <w:tc>
          <w:tcPr>
            <w:tcW w:w="2957" w:type="dxa"/>
            <w:vAlign w:val="center"/>
          </w:tcPr>
          <w:p w:rsidR="004C7B67" w:rsidRDefault="004C7B67" w:rsidP="00B45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Михеенкова О.Г.</w:t>
            </w:r>
          </w:p>
        </w:tc>
        <w:tc>
          <w:tcPr>
            <w:tcW w:w="3995" w:type="dxa"/>
          </w:tcPr>
          <w:p w:rsidR="004C7B67" w:rsidRDefault="004C7B67" w:rsidP="00923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AB3" w:rsidTr="00B45AB3">
        <w:tc>
          <w:tcPr>
            <w:tcW w:w="3545" w:type="dxa"/>
          </w:tcPr>
          <w:p w:rsidR="00FE3632" w:rsidRDefault="00FE3632" w:rsidP="00923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5AB3" w:rsidRDefault="00B45AB3" w:rsidP="00923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результатах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межуточного мониторинга, осуществлённого для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ределения эффективности занятий, целью которых было изучений лингвист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ческих словарей различных типов </w:t>
            </w:r>
          </w:p>
        </w:tc>
        <w:tc>
          <w:tcPr>
            <w:tcW w:w="2551" w:type="dxa"/>
            <w:vAlign w:val="center"/>
          </w:tcPr>
          <w:p w:rsidR="00B45AB3" w:rsidRDefault="00FE3632" w:rsidP="00854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24.12.2017</w:t>
            </w:r>
          </w:p>
        </w:tc>
        <w:tc>
          <w:tcPr>
            <w:tcW w:w="2957" w:type="dxa"/>
            <w:vAlign w:val="center"/>
          </w:tcPr>
          <w:p w:rsidR="00B45AB3" w:rsidRDefault="00FE3632" w:rsidP="00B45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Абдулова М.В.</w:t>
            </w:r>
          </w:p>
          <w:p w:rsidR="00FE3632" w:rsidRDefault="00FE3632" w:rsidP="00B45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Савельева Е.М.</w:t>
            </w:r>
          </w:p>
          <w:p w:rsidR="00FE3632" w:rsidRDefault="00FE3632" w:rsidP="00B45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Щербакова Е.А.</w:t>
            </w:r>
          </w:p>
        </w:tc>
        <w:tc>
          <w:tcPr>
            <w:tcW w:w="3995" w:type="dxa"/>
          </w:tcPr>
          <w:p w:rsidR="00FE3632" w:rsidRDefault="00FE3632" w:rsidP="00FE36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промежуточного контроля  (определение уровня сформ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рованности информационной, лингвистической, языковой компетенций), отражённая в таблицах.</w:t>
            </w:r>
          </w:p>
          <w:p w:rsidR="00B45AB3" w:rsidRDefault="00FE3632" w:rsidP="00FE36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Отзывы учителей о предл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женной технике изучения 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гвистических словарей</w:t>
            </w:r>
          </w:p>
        </w:tc>
      </w:tr>
      <w:tr w:rsidR="00923A38" w:rsidTr="00FE3632">
        <w:tc>
          <w:tcPr>
            <w:tcW w:w="3545" w:type="dxa"/>
            <w:vAlign w:val="center"/>
          </w:tcPr>
          <w:p w:rsidR="00923A38" w:rsidRDefault="001755D6" w:rsidP="00FE3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результатах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межуточного мониторинга, осуществлённого для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ределения эффективности бинарных занятий</w:t>
            </w:r>
          </w:p>
        </w:tc>
        <w:tc>
          <w:tcPr>
            <w:tcW w:w="2551" w:type="dxa"/>
            <w:vAlign w:val="center"/>
          </w:tcPr>
          <w:p w:rsidR="00923A38" w:rsidRDefault="001755D6" w:rsidP="00854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25.02.2018</w:t>
            </w:r>
          </w:p>
        </w:tc>
        <w:tc>
          <w:tcPr>
            <w:tcW w:w="2957" w:type="dxa"/>
            <w:vAlign w:val="center"/>
          </w:tcPr>
          <w:p w:rsidR="00FE3632" w:rsidRDefault="00FE3632" w:rsidP="00FE3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Бобкова Е.Ю.</w:t>
            </w:r>
          </w:p>
          <w:p w:rsidR="00FE3632" w:rsidRDefault="008542EE" w:rsidP="00FE3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Романенкова И. Н.</w:t>
            </w:r>
          </w:p>
          <w:p w:rsidR="00923A38" w:rsidRDefault="008542EE" w:rsidP="00FE3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О.В.</w:t>
            </w:r>
          </w:p>
        </w:tc>
        <w:tc>
          <w:tcPr>
            <w:tcW w:w="3995" w:type="dxa"/>
          </w:tcPr>
          <w:p w:rsidR="008542EE" w:rsidRDefault="008542EE" w:rsidP="008542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промежуточного контроля  (определение уровня сформ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E3632">
              <w:rPr>
                <w:rFonts w:ascii="Times New Roman" w:hAnsi="Times New Roman" w:cs="Times New Roman"/>
                <w:sz w:val="28"/>
                <w:szCs w:val="28"/>
              </w:rPr>
              <w:t>рованности коммуникативной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компетенции)</w:t>
            </w:r>
          </w:p>
          <w:p w:rsidR="00923A38" w:rsidRDefault="008542EE" w:rsidP="008542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Отзывы учителей о предл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женной технике проведения бинарных занятий</w:t>
            </w:r>
          </w:p>
        </w:tc>
      </w:tr>
      <w:tr w:rsidR="00923A38" w:rsidTr="00FE3632">
        <w:tc>
          <w:tcPr>
            <w:tcW w:w="3545" w:type="dxa"/>
          </w:tcPr>
          <w:p w:rsidR="00FE3632" w:rsidRDefault="00FE3632" w:rsidP="00923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A38" w:rsidRDefault="007716EF" w:rsidP="00923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результатах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межуточного мониторинга, осуществлённого для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ределения эффективности техники работы с темат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ческими полями</w:t>
            </w:r>
          </w:p>
        </w:tc>
        <w:tc>
          <w:tcPr>
            <w:tcW w:w="2551" w:type="dxa"/>
            <w:vAlign w:val="center"/>
          </w:tcPr>
          <w:p w:rsidR="00923A38" w:rsidRDefault="007716EF" w:rsidP="00DD5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5.04.2018</w:t>
            </w:r>
          </w:p>
        </w:tc>
        <w:tc>
          <w:tcPr>
            <w:tcW w:w="2957" w:type="dxa"/>
            <w:vAlign w:val="center"/>
          </w:tcPr>
          <w:p w:rsidR="007716EF" w:rsidRDefault="00FE3632" w:rsidP="00FE3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Покладова Т.Н.</w:t>
            </w:r>
          </w:p>
          <w:p w:rsidR="00923A38" w:rsidRDefault="007716EF" w:rsidP="00FE3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Столярова А.А.</w:t>
            </w:r>
          </w:p>
        </w:tc>
        <w:tc>
          <w:tcPr>
            <w:tcW w:w="3995" w:type="dxa"/>
          </w:tcPr>
          <w:p w:rsidR="007716EF" w:rsidRDefault="007716EF" w:rsidP="007716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промежуточного контроля  (определение уровня сформ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E3632">
              <w:rPr>
                <w:rFonts w:ascii="Times New Roman" w:hAnsi="Times New Roman" w:cs="Times New Roman"/>
                <w:sz w:val="28"/>
                <w:szCs w:val="28"/>
              </w:rPr>
              <w:t>рованности когнитивной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петенции)</w:t>
            </w:r>
          </w:p>
          <w:p w:rsidR="00923A38" w:rsidRDefault="007716EF" w:rsidP="007716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Отзывы учителей о предл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женной технике работы с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матическими полями.</w:t>
            </w:r>
          </w:p>
        </w:tc>
      </w:tr>
      <w:tr w:rsidR="00923A38" w:rsidTr="00DD5B26">
        <w:tc>
          <w:tcPr>
            <w:tcW w:w="3545" w:type="dxa"/>
          </w:tcPr>
          <w:p w:rsidR="00FE3632" w:rsidRDefault="00FE3632" w:rsidP="007716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A38" w:rsidRDefault="007716EF" w:rsidP="007716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 результатах итог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вого мониторинга, осущ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ствлённого для определ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эффективности УМК «Работа со словом-понятием на межпредме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 уровне»</w:t>
            </w:r>
          </w:p>
        </w:tc>
        <w:tc>
          <w:tcPr>
            <w:tcW w:w="2551" w:type="dxa"/>
            <w:vAlign w:val="center"/>
          </w:tcPr>
          <w:p w:rsidR="00923A38" w:rsidRDefault="007716EF" w:rsidP="00DD5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20.05.2018</w:t>
            </w:r>
          </w:p>
        </w:tc>
        <w:tc>
          <w:tcPr>
            <w:tcW w:w="2957" w:type="dxa"/>
          </w:tcPr>
          <w:p w:rsidR="00FE3632" w:rsidRDefault="00FE3632" w:rsidP="007716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632" w:rsidRDefault="00FE3632" w:rsidP="007716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632" w:rsidRDefault="00FE3632" w:rsidP="007716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632" w:rsidRDefault="00FE3632" w:rsidP="007716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16EF" w:rsidRDefault="007716EF" w:rsidP="007716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творческой группы</w:t>
            </w:r>
          </w:p>
          <w:p w:rsidR="00923A38" w:rsidRDefault="00923A38" w:rsidP="00923A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5" w:type="dxa"/>
          </w:tcPr>
          <w:p w:rsidR="007716EF" w:rsidRDefault="007716EF" w:rsidP="007716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</w:t>
            </w:r>
            <w:r w:rsidR="00FE3632">
              <w:rPr>
                <w:rFonts w:ascii="Times New Roman" w:hAnsi="Times New Roman" w:cs="Times New Roman"/>
                <w:sz w:val="28"/>
                <w:szCs w:val="28"/>
              </w:rPr>
              <w:t>ция о результатах итогового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контроля  (опред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ление уровня сформированн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метапредметной компете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и связанных с ней 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гвистической, языковой, </w:t>
            </w:r>
            <w:r w:rsidR="00EF69F7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EF69F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F69F7">
              <w:rPr>
                <w:rFonts w:ascii="Times New Roman" w:hAnsi="Times New Roman" w:cs="Times New Roman"/>
                <w:sz w:val="28"/>
                <w:szCs w:val="28"/>
              </w:rPr>
              <w:t>муник</w:t>
            </w:r>
            <w:r w:rsidR="00EF69F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F69F7">
              <w:rPr>
                <w:rFonts w:ascii="Times New Roman" w:hAnsi="Times New Roman" w:cs="Times New Roman"/>
                <w:sz w:val="28"/>
                <w:szCs w:val="28"/>
              </w:rPr>
              <w:t>тивной, когнитивной, информационной компете</w:t>
            </w:r>
            <w:r w:rsidR="00EF69F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69F7">
              <w:rPr>
                <w:rFonts w:ascii="Times New Roman" w:hAnsi="Times New Roman" w:cs="Times New Roman"/>
                <w:sz w:val="28"/>
                <w:szCs w:val="28"/>
              </w:rPr>
              <w:t>ций)</w:t>
            </w:r>
          </w:p>
          <w:p w:rsidR="00923A38" w:rsidRDefault="007716EF" w:rsidP="007716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Отзывы учителей о предл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женной </w:t>
            </w:r>
            <w:r w:rsidR="00EF69F7">
              <w:rPr>
                <w:rFonts w:ascii="Times New Roman" w:hAnsi="Times New Roman" w:cs="Times New Roman"/>
                <w:sz w:val="28"/>
                <w:szCs w:val="28"/>
              </w:rPr>
              <w:t>для апробации инн</w:t>
            </w:r>
            <w:r w:rsidR="00EF69F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69F7">
              <w:rPr>
                <w:rFonts w:ascii="Times New Roman" w:hAnsi="Times New Roman" w:cs="Times New Roman"/>
                <w:sz w:val="28"/>
                <w:szCs w:val="28"/>
              </w:rPr>
              <w:t>вационной технологии</w:t>
            </w:r>
          </w:p>
        </w:tc>
      </w:tr>
    </w:tbl>
    <w:p w:rsidR="00B3479E" w:rsidRDefault="00B3479E" w:rsidP="00B347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79E" w:rsidRDefault="00B3479E" w:rsidP="00B347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79E" w:rsidRDefault="00B3479E" w:rsidP="00B347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479E" w:rsidRDefault="00B3479E" w:rsidP="00B347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3632" w:rsidRDefault="00BA2DEB" w:rsidP="001963E8">
      <w:pPr>
        <w:jc w:val="center"/>
        <w:rPr>
          <w:rFonts w:ascii="Times New Roman" w:hAnsi="Times New Roman" w:cs="Times New Roman"/>
          <w:sz w:val="28"/>
          <w:szCs w:val="28"/>
        </w:rPr>
      </w:pPr>
      <w:r w:rsidRPr="00BA2DEB">
        <w:rPr>
          <w:rFonts w:ascii="Times New Roman" w:hAnsi="Times New Roman" w:cs="Times New Roman"/>
          <w:b/>
          <w:sz w:val="28"/>
          <w:szCs w:val="28"/>
        </w:rPr>
        <w:t>3</w:t>
      </w:r>
      <w:r w:rsidR="00EF69F7" w:rsidRPr="00BA2DEB">
        <w:rPr>
          <w:rFonts w:ascii="Times New Roman" w:hAnsi="Times New Roman" w:cs="Times New Roman"/>
          <w:b/>
          <w:sz w:val="28"/>
          <w:szCs w:val="28"/>
        </w:rPr>
        <w:t>.</w:t>
      </w:r>
      <w:r w:rsidR="00EF69F7" w:rsidRPr="00EF69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632" w:rsidRDefault="00FE3632" w:rsidP="001963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632" w:rsidRDefault="00FE3632" w:rsidP="001963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632" w:rsidRDefault="00FE3632" w:rsidP="001963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632" w:rsidRDefault="00FE3632" w:rsidP="001963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632" w:rsidRDefault="00FE3632" w:rsidP="001963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632" w:rsidRDefault="00FE3632" w:rsidP="001963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3632" w:rsidRDefault="00FE3632" w:rsidP="001963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69F7" w:rsidRPr="00B5504E" w:rsidRDefault="00B5504E" w:rsidP="001963E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</w:t>
      </w:r>
      <w:r w:rsidRPr="00B5504E">
        <w:rPr>
          <w:rFonts w:ascii="Times New Roman" w:hAnsi="Times New Roman" w:cs="Times New Roman"/>
          <w:b/>
          <w:sz w:val="32"/>
          <w:szCs w:val="32"/>
        </w:rPr>
        <w:t>е</w:t>
      </w:r>
      <w:r w:rsidRPr="00B5504E">
        <w:rPr>
          <w:rFonts w:ascii="Times New Roman" w:hAnsi="Times New Roman" w:cs="Times New Roman"/>
          <w:b/>
          <w:sz w:val="32"/>
          <w:szCs w:val="32"/>
        </w:rPr>
        <w:t xml:space="preserve">зюме по проведённым </w:t>
      </w:r>
      <w:r>
        <w:rPr>
          <w:rFonts w:ascii="Times New Roman" w:hAnsi="Times New Roman" w:cs="Times New Roman"/>
          <w:b/>
          <w:sz w:val="32"/>
          <w:szCs w:val="32"/>
        </w:rPr>
        <w:t xml:space="preserve"> в соответствии с планом мероприятиям</w:t>
      </w:r>
    </w:p>
    <w:p w:rsidR="009B1E85" w:rsidRDefault="00C37876" w:rsidP="00C37876">
      <w:pPr>
        <w:ind w:left="56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="00FE3632">
        <w:rPr>
          <w:rFonts w:ascii="Times New Roman" w:hAnsi="Times New Roman" w:cs="Times New Roman"/>
          <w:sz w:val="32"/>
          <w:szCs w:val="32"/>
        </w:rPr>
        <w:t>В апреле 2017</w:t>
      </w:r>
      <w:r w:rsidR="00BC234B" w:rsidRPr="009B1E85">
        <w:rPr>
          <w:rFonts w:ascii="Times New Roman" w:hAnsi="Times New Roman" w:cs="Times New Roman"/>
          <w:sz w:val="32"/>
          <w:szCs w:val="32"/>
        </w:rPr>
        <w:t xml:space="preserve"> года состоялась встреча с</w:t>
      </w:r>
      <w:r w:rsidR="00BC234B" w:rsidRPr="00EF69F7">
        <w:rPr>
          <w:rFonts w:ascii="Times New Roman" w:hAnsi="Times New Roman" w:cs="Times New Roman"/>
          <w:sz w:val="32"/>
          <w:szCs w:val="32"/>
        </w:rPr>
        <w:t xml:space="preserve"> учителями </w:t>
      </w:r>
      <w:r w:rsidR="00FE3632">
        <w:rPr>
          <w:rFonts w:ascii="Times New Roman" w:hAnsi="Times New Roman" w:cs="Times New Roman"/>
          <w:sz w:val="32"/>
          <w:szCs w:val="32"/>
        </w:rPr>
        <w:t>ру</w:t>
      </w:r>
      <w:r w:rsidR="00B5504E">
        <w:rPr>
          <w:rFonts w:ascii="Times New Roman" w:hAnsi="Times New Roman" w:cs="Times New Roman"/>
          <w:sz w:val="32"/>
          <w:szCs w:val="32"/>
        </w:rPr>
        <w:t>с</w:t>
      </w:r>
      <w:r w:rsidR="00FE3632">
        <w:rPr>
          <w:rFonts w:ascii="Times New Roman" w:hAnsi="Times New Roman" w:cs="Times New Roman"/>
          <w:sz w:val="32"/>
          <w:szCs w:val="32"/>
        </w:rPr>
        <w:t xml:space="preserve">сого языка </w:t>
      </w:r>
      <w:r w:rsidR="00BC234B" w:rsidRPr="00EF69F7">
        <w:rPr>
          <w:rFonts w:ascii="Times New Roman" w:hAnsi="Times New Roman" w:cs="Times New Roman"/>
          <w:sz w:val="32"/>
          <w:szCs w:val="32"/>
        </w:rPr>
        <w:t>Починковского района</w:t>
      </w:r>
      <w:r w:rsidR="00B5504E">
        <w:rPr>
          <w:rFonts w:ascii="Times New Roman" w:hAnsi="Times New Roman" w:cs="Times New Roman"/>
          <w:sz w:val="32"/>
          <w:szCs w:val="32"/>
        </w:rPr>
        <w:t xml:space="preserve"> См</w:t>
      </w:r>
      <w:r w:rsidR="00B5504E">
        <w:rPr>
          <w:rFonts w:ascii="Times New Roman" w:hAnsi="Times New Roman" w:cs="Times New Roman"/>
          <w:sz w:val="32"/>
          <w:szCs w:val="32"/>
        </w:rPr>
        <w:t>о</w:t>
      </w:r>
      <w:r w:rsidR="00B5504E">
        <w:rPr>
          <w:rFonts w:ascii="Times New Roman" w:hAnsi="Times New Roman" w:cs="Times New Roman"/>
          <w:sz w:val="32"/>
          <w:szCs w:val="32"/>
        </w:rPr>
        <w:t>ленской области</w:t>
      </w:r>
      <w:r w:rsidR="00BC234B">
        <w:rPr>
          <w:rFonts w:ascii="Times New Roman" w:hAnsi="Times New Roman" w:cs="Times New Roman"/>
          <w:sz w:val="32"/>
          <w:szCs w:val="32"/>
        </w:rPr>
        <w:t>, которые</w:t>
      </w:r>
      <w:r w:rsidR="00BC234B" w:rsidRPr="00BC234B">
        <w:rPr>
          <w:rFonts w:ascii="Times New Roman" w:hAnsi="Times New Roman" w:cs="Times New Roman"/>
          <w:sz w:val="32"/>
          <w:szCs w:val="32"/>
        </w:rPr>
        <w:t xml:space="preserve"> </w:t>
      </w:r>
      <w:r w:rsidR="00BC234B">
        <w:rPr>
          <w:rFonts w:ascii="Times New Roman" w:hAnsi="Times New Roman" w:cs="Times New Roman"/>
          <w:sz w:val="32"/>
          <w:szCs w:val="32"/>
        </w:rPr>
        <w:t>проявили ин</w:t>
      </w:r>
      <w:r w:rsidR="009B1E85">
        <w:rPr>
          <w:rFonts w:ascii="Times New Roman" w:hAnsi="Times New Roman" w:cs="Times New Roman"/>
          <w:sz w:val="32"/>
          <w:szCs w:val="32"/>
        </w:rPr>
        <w:t>терес к инновационной технологии</w:t>
      </w:r>
      <w:r w:rsidR="00BC234B">
        <w:rPr>
          <w:rFonts w:ascii="Times New Roman" w:hAnsi="Times New Roman" w:cs="Times New Roman"/>
          <w:sz w:val="32"/>
          <w:szCs w:val="32"/>
        </w:rPr>
        <w:t xml:space="preserve"> работы со словом-понятием на межпредметном уровне и предл</w:t>
      </w:r>
      <w:r w:rsidR="009B1E85">
        <w:rPr>
          <w:rFonts w:ascii="Times New Roman" w:hAnsi="Times New Roman" w:cs="Times New Roman"/>
          <w:sz w:val="32"/>
          <w:szCs w:val="32"/>
        </w:rPr>
        <w:t>о</w:t>
      </w:r>
      <w:r w:rsidR="00FE3632">
        <w:rPr>
          <w:rFonts w:ascii="Times New Roman" w:hAnsi="Times New Roman" w:cs="Times New Roman"/>
          <w:sz w:val="32"/>
          <w:szCs w:val="32"/>
        </w:rPr>
        <w:t>жили применять</w:t>
      </w:r>
      <w:r w:rsidR="009B1E85">
        <w:rPr>
          <w:rFonts w:ascii="Times New Roman" w:hAnsi="Times New Roman" w:cs="Times New Roman"/>
          <w:sz w:val="32"/>
          <w:szCs w:val="32"/>
        </w:rPr>
        <w:t xml:space="preserve"> УМК</w:t>
      </w:r>
      <w:r w:rsidR="00FE3632">
        <w:rPr>
          <w:rFonts w:ascii="Times New Roman" w:hAnsi="Times New Roman" w:cs="Times New Roman"/>
          <w:sz w:val="32"/>
          <w:szCs w:val="32"/>
        </w:rPr>
        <w:t xml:space="preserve"> в своей практике</w:t>
      </w:r>
      <w:r w:rsidR="00BC234B">
        <w:rPr>
          <w:rFonts w:ascii="Times New Roman" w:hAnsi="Times New Roman" w:cs="Times New Roman"/>
          <w:sz w:val="32"/>
          <w:szCs w:val="32"/>
        </w:rPr>
        <w:t>.</w:t>
      </w:r>
      <w:r w:rsidR="009B1E85">
        <w:rPr>
          <w:rFonts w:ascii="Times New Roman" w:hAnsi="Times New Roman" w:cs="Times New Roman"/>
          <w:sz w:val="32"/>
          <w:szCs w:val="32"/>
        </w:rPr>
        <w:t xml:space="preserve"> Основанием для сотру</w:t>
      </w:r>
      <w:r w:rsidR="009B1E85">
        <w:rPr>
          <w:rFonts w:ascii="Times New Roman" w:hAnsi="Times New Roman" w:cs="Times New Roman"/>
          <w:sz w:val="32"/>
          <w:szCs w:val="32"/>
        </w:rPr>
        <w:t>д</w:t>
      </w:r>
      <w:r w:rsidR="009B1E85">
        <w:rPr>
          <w:rFonts w:ascii="Times New Roman" w:hAnsi="Times New Roman" w:cs="Times New Roman"/>
          <w:sz w:val="32"/>
          <w:szCs w:val="32"/>
        </w:rPr>
        <w:t xml:space="preserve">ничества стало то, что учебно-методический комплекс (программа, </w:t>
      </w:r>
      <w:r w:rsidR="00725AA1">
        <w:rPr>
          <w:rFonts w:ascii="Times New Roman" w:hAnsi="Times New Roman" w:cs="Times New Roman"/>
          <w:sz w:val="32"/>
          <w:szCs w:val="32"/>
        </w:rPr>
        <w:t xml:space="preserve">пояснительная записка к программе, </w:t>
      </w:r>
      <w:r w:rsidR="009B1E85">
        <w:rPr>
          <w:rFonts w:ascii="Times New Roman" w:hAnsi="Times New Roman" w:cs="Times New Roman"/>
          <w:sz w:val="32"/>
          <w:szCs w:val="32"/>
        </w:rPr>
        <w:t xml:space="preserve">пособие для 5-го класса, методические рекомендации для учителя) </w:t>
      </w:r>
      <w:r w:rsidR="00BC234B">
        <w:rPr>
          <w:rFonts w:ascii="Times New Roman" w:hAnsi="Times New Roman" w:cs="Times New Roman"/>
          <w:sz w:val="32"/>
          <w:szCs w:val="32"/>
        </w:rPr>
        <w:t xml:space="preserve"> </w:t>
      </w:r>
      <w:r w:rsidR="00B5504E">
        <w:rPr>
          <w:rFonts w:ascii="Times New Roman" w:hAnsi="Times New Roman" w:cs="Times New Roman"/>
          <w:sz w:val="32"/>
          <w:szCs w:val="32"/>
        </w:rPr>
        <w:t xml:space="preserve">прошёл экспертиз и </w:t>
      </w:r>
      <w:r w:rsidR="009B1E85">
        <w:rPr>
          <w:rFonts w:ascii="Times New Roman" w:hAnsi="Times New Roman" w:cs="Times New Roman"/>
          <w:sz w:val="32"/>
          <w:szCs w:val="32"/>
        </w:rPr>
        <w:lastRenderedPageBreak/>
        <w:t xml:space="preserve">на экспертном совете в </w:t>
      </w:r>
      <w:r w:rsidR="00B5504E">
        <w:rPr>
          <w:rFonts w:ascii="Times New Roman" w:hAnsi="Times New Roman" w:cs="Times New Roman"/>
          <w:sz w:val="32"/>
          <w:szCs w:val="32"/>
        </w:rPr>
        <w:t xml:space="preserve">феврале </w:t>
      </w:r>
      <w:r w:rsidR="009B1E85">
        <w:rPr>
          <w:rFonts w:ascii="Times New Roman" w:hAnsi="Times New Roman" w:cs="Times New Roman"/>
          <w:sz w:val="32"/>
          <w:szCs w:val="32"/>
        </w:rPr>
        <w:t>2017г. получил гриф ГАУ ДПО СОИРО. Начальник отдела образов</w:t>
      </w:r>
      <w:r w:rsidR="009B1E85">
        <w:rPr>
          <w:rFonts w:ascii="Times New Roman" w:hAnsi="Times New Roman" w:cs="Times New Roman"/>
          <w:sz w:val="32"/>
          <w:szCs w:val="32"/>
        </w:rPr>
        <w:t>а</w:t>
      </w:r>
      <w:r w:rsidR="009B1E85">
        <w:rPr>
          <w:rFonts w:ascii="Times New Roman" w:hAnsi="Times New Roman" w:cs="Times New Roman"/>
          <w:sz w:val="32"/>
          <w:szCs w:val="32"/>
        </w:rPr>
        <w:t>ния Починковского района Ков</w:t>
      </w:r>
      <w:r>
        <w:rPr>
          <w:rFonts w:ascii="Times New Roman" w:hAnsi="Times New Roman" w:cs="Times New Roman"/>
          <w:sz w:val="32"/>
          <w:szCs w:val="32"/>
        </w:rPr>
        <w:t>жарова Н.В. поддер</w:t>
      </w:r>
      <w:r w:rsidR="00B5504E">
        <w:rPr>
          <w:rFonts w:ascii="Times New Roman" w:hAnsi="Times New Roman" w:cs="Times New Roman"/>
          <w:sz w:val="32"/>
          <w:szCs w:val="32"/>
        </w:rPr>
        <w:t xml:space="preserve">жала </w:t>
      </w:r>
      <w:r>
        <w:rPr>
          <w:rFonts w:ascii="Times New Roman" w:hAnsi="Times New Roman" w:cs="Times New Roman"/>
          <w:sz w:val="32"/>
          <w:szCs w:val="32"/>
        </w:rPr>
        <w:t xml:space="preserve"> идею сотрудничества автора разработа</w:t>
      </w:r>
      <w:r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>ной технологии, руководителя РИП  Михеенковой О.Г. с группой учителей русского языка и литер</w:t>
      </w:r>
      <w:r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туры.</w:t>
      </w:r>
    </w:p>
    <w:p w:rsidR="00412779" w:rsidRDefault="00412779" w:rsidP="00C37876">
      <w:pPr>
        <w:ind w:left="56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соответствии с планом деятельности творческой группы, разработанным 27.08.2017, были пров</w:t>
      </w:r>
      <w:r>
        <w:rPr>
          <w:rFonts w:ascii="Times New Roman" w:hAnsi="Times New Roman" w:cs="Times New Roman"/>
          <w:sz w:val="32"/>
          <w:szCs w:val="32"/>
        </w:rPr>
        <w:t>е</w:t>
      </w:r>
      <w:r>
        <w:rPr>
          <w:rFonts w:ascii="Times New Roman" w:hAnsi="Times New Roman" w:cs="Times New Roman"/>
          <w:sz w:val="32"/>
          <w:szCs w:val="32"/>
        </w:rPr>
        <w:t>дены:</w:t>
      </w:r>
    </w:p>
    <w:p w:rsidR="00412779" w:rsidRPr="00E12269" w:rsidRDefault="00412779" w:rsidP="00E12269">
      <w:pPr>
        <w:pStyle w:val="a3"/>
        <w:numPr>
          <w:ilvl w:val="0"/>
          <w:numId w:val="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E12269">
        <w:rPr>
          <w:rFonts w:ascii="Times New Roman" w:hAnsi="Times New Roman" w:cs="Times New Roman"/>
          <w:sz w:val="28"/>
          <w:szCs w:val="28"/>
        </w:rPr>
        <w:t xml:space="preserve">Стартовый мониторинг: диагностика функционирования понятий в речи обучающихся в 5-м классе для </w:t>
      </w:r>
      <w:r w:rsidR="001963E8">
        <w:rPr>
          <w:rFonts w:ascii="Times New Roman" w:hAnsi="Times New Roman" w:cs="Times New Roman"/>
          <w:sz w:val="28"/>
          <w:szCs w:val="28"/>
        </w:rPr>
        <w:t xml:space="preserve">   </w:t>
      </w:r>
      <w:r w:rsidRPr="00E12269">
        <w:rPr>
          <w:rFonts w:ascii="Times New Roman" w:hAnsi="Times New Roman" w:cs="Times New Roman"/>
          <w:sz w:val="28"/>
          <w:szCs w:val="28"/>
        </w:rPr>
        <w:t>определения уровня сформированности понятийного мышления.</w:t>
      </w:r>
    </w:p>
    <w:p w:rsidR="00725AA1" w:rsidRPr="00E12269" w:rsidRDefault="001963E8" w:rsidP="001963E8">
      <w:pPr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12779" w:rsidRPr="00E12269">
        <w:rPr>
          <w:rFonts w:ascii="Times New Roman" w:hAnsi="Times New Roman" w:cs="Times New Roman"/>
          <w:sz w:val="28"/>
          <w:szCs w:val="28"/>
        </w:rPr>
        <w:t xml:space="preserve">Все члены творческой группы представили отчёты о проведении данного исследования. </w:t>
      </w:r>
      <w:r w:rsidR="00BC1A6A" w:rsidRPr="00E12269">
        <w:rPr>
          <w:rFonts w:ascii="Times New Roman" w:hAnsi="Times New Roman" w:cs="Times New Roman"/>
          <w:sz w:val="28"/>
          <w:szCs w:val="28"/>
        </w:rPr>
        <w:t>Обобще</w:t>
      </w:r>
      <w:r w:rsidR="00BC1A6A" w:rsidRPr="00E12269">
        <w:rPr>
          <w:rFonts w:ascii="Times New Roman" w:hAnsi="Times New Roman" w:cs="Times New Roman"/>
          <w:sz w:val="28"/>
          <w:szCs w:val="28"/>
        </w:rPr>
        <w:t>н</w:t>
      </w:r>
      <w:r w:rsidR="00BC1A6A" w:rsidRPr="00E12269">
        <w:rPr>
          <w:rFonts w:ascii="Times New Roman" w:hAnsi="Times New Roman" w:cs="Times New Roman"/>
          <w:sz w:val="28"/>
          <w:szCs w:val="28"/>
        </w:rPr>
        <w:t>ные результаты  в основном совпадают с теми, которые были получены на диагностическом и экспериментал</w:t>
      </w:r>
      <w:r w:rsidR="00BC1A6A" w:rsidRPr="00E12269">
        <w:rPr>
          <w:rFonts w:ascii="Times New Roman" w:hAnsi="Times New Roman" w:cs="Times New Roman"/>
          <w:sz w:val="28"/>
          <w:szCs w:val="28"/>
        </w:rPr>
        <w:t>ь</w:t>
      </w:r>
      <w:r w:rsidR="00BC1A6A" w:rsidRPr="00E12269">
        <w:rPr>
          <w:rFonts w:ascii="Times New Roman" w:hAnsi="Times New Roman" w:cs="Times New Roman"/>
          <w:sz w:val="28"/>
          <w:szCs w:val="28"/>
        </w:rPr>
        <w:t>ном этапах разработки инновационной технологии. А именно: от 60% до 70% учеников 5-х классов неправильно или неточно устанавливают парадигматические или синтаксические ассоциации между понятиями, что свид</w:t>
      </w:r>
      <w:r w:rsidR="00BC1A6A" w:rsidRPr="00E12269">
        <w:rPr>
          <w:rFonts w:ascii="Times New Roman" w:hAnsi="Times New Roman" w:cs="Times New Roman"/>
          <w:sz w:val="28"/>
          <w:szCs w:val="28"/>
        </w:rPr>
        <w:t>е</w:t>
      </w:r>
      <w:r w:rsidR="00B5504E">
        <w:rPr>
          <w:rFonts w:ascii="Times New Roman" w:hAnsi="Times New Roman" w:cs="Times New Roman"/>
          <w:sz w:val="28"/>
          <w:szCs w:val="28"/>
        </w:rPr>
        <w:t>тельствует о неполноценном</w:t>
      </w:r>
      <w:r w:rsidR="00BC1A6A" w:rsidRPr="00E12269">
        <w:rPr>
          <w:rFonts w:ascii="Times New Roman" w:hAnsi="Times New Roman" w:cs="Times New Roman"/>
          <w:sz w:val="28"/>
          <w:szCs w:val="28"/>
        </w:rPr>
        <w:t xml:space="preserve"> ф</w:t>
      </w:r>
      <w:r w:rsidR="00B5504E">
        <w:rPr>
          <w:rFonts w:ascii="Times New Roman" w:hAnsi="Times New Roman" w:cs="Times New Roman"/>
          <w:sz w:val="28"/>
          <w:szCs w:val="28"/>
        </w:rPr>
        <w:t>ункционирующих языковых единиц</w:t>
      </w:r>
      <w:r w:rsidR="00BC1A6A" w:rsidRPr="00E12269">
        <w:rPr>
          <w:rFonts w:ascii="Times New Roman" w:hAnsi="Times New Roman" w:cs="Times New Roman"/>
          <w:sz w:val="28"/>
          <w:szCs w:val="28"/>
        </w:rPr>
        <w:t xml:space="preserve"> в их речевом мышлении. </w:t>
      </w:r>
      <w:r w:rsidR="00725AA1" w:rsidRPr="00E12269">
        <w:rPr>
          <w:rFonts w:ascii="Times New Roman" w:hAnsi="Times New Roman" w:cs="Times New Roman"/>
          <w:sz w:val="28"/>
          <w:szCs w:val="28"/>
        </w:rPr>
        <w:t>У большинства школьни</w:t>
      </w:r>
      <w:r w:rsidR="00B5504E">
        <w:rPr>
          <w:rFonts w:ascii="Times New Roman" w:hAnsi="Times New Roman" w:cs="Times New Roman"/>
          <w:sz w:val="28"/>
          <w:szCs w:val="28"/>
        </w:rPr>
        <w:t>ков</w:t>
      </w:r>
      <w:r w:rsidR="00725AA1" w:rsidRPr="00E12269">
        <w:rPr>
          <w:rFonts w:ascii="Times New Roman" w:hAnsi="Times New Roman" w:cs="Times New Roman"/>
          <w:sz w:val="28"/>
          <w:szCs w:val="28"/>
        </w:rPr>
        <w:t xml:space="preserve"> (более 60%) не сформированы, во-первых, информационная компетенция: они не владеют инфо</w:t>
      </w:r>
      <w:r w:rsidR="00725AA1" w:rsidRPr="00E12269">
        <w:rPr>
          <w:rFonts w:ascii="Times New Roman" w:hAnsi="Times New Roman" w:cs="Times New Roman"/>
          <w:sz w:val="28"/>
          <w:szCs w:val="28"/>
        </w:rPr>
        <w:t>р</w:t>
      </w:r>
      <w:r w:rsidR="00725AA1" w:rsidRPr="00E12269">
        <w:rPr>
          <w:rFonts w:ascii="Times New Roman" w:hAnsi="Times New Roman" w:cs="Times New Roman"/>
          <w:sz w:val="28"/>
          <w:szCs w:val="28"/>
        </w:rPr>
        <w:t>мацией  о лингвистических словарях, во-вторых, когнитивная компетенция: они живут и учатся в простра</w:t>
      </w:r>
      <w:r w:rsidR="00725AA1" w:rsidRPr="00E12269">
        <w:rPr>
          <w:rFonts w:ascii="Times New Roman" w:hAnsi="Times New Roman" w:cs="Times New Roman"/>
          <w:sz w:val="28"/>
          <w:szCs w:val="28"/>
        </w:rPr>
        <w:t>н</w:t>
      </w:r>
      <w:r w:rsidR="00725AA1" w:rsidRPr="00E12269">
        <w:rPr>
          <w:rFonts w:ascii="Times New Roman" w:hAnsi="Times New Roman" w:cs="Times New Roman"/>
          <w:sz w:val="28"/>
          <w:szCs w:val="28"/>
        </w:rPr>
        <w:t xml:space="preserve">стве </w:t>
      </w:r>
      <w:r w:rsidR="00B5504E">
        <w:rPr>
          <w:rFonts w:ascii="Times New Roman" w:hAnsi="Times New Roman" w:cs="Times New Roman"/>
          <w:sz w:val="28"/>
          <w:szCs w:val="28"/>
        </w:rPr>
        <w:t xml:space="preserve">приблизительных смыслов. Полученные статистические данные </w:t>
      </w:r>
      <w:r w:rsidR="00725AA1" w:rsidRPr="00E12269">
        <w:rPr>
          <w:rFonts w:ascii="Times New Roman" w:hAnsi="Times New Roman" w:cs="Times New Roman"/>
          <w:sz w:val="28"/>
          <w:szCs w:val="28"/>
        </w:rPr>
        <w:t xml:space="preserve"> </w:t>
      </w:r>
      <w:r w:rsidR="00B5504E">
        <w:rPr>
          <w:rFonts w:ascii="Times New Roman" w:hAnsi="Times New Roman" w:cs="Times New Roman"/>
          <w:sz w:val="28"/>
          <w:szCs w:val="28"/>
        </w:rPr>
        <w:t>в очередной раз подтвердили</w:t>
      </w:r>
      <w:r w:rsidR="00725AA1" w:rsidRPr="00E12269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B5504E">
        <w:rPr>
          <w:rFonts w:ascii="Times New Roman" w:hAnsi="Times New Roman" w:cs="Times New Roman"/>
          <w:sz w:val="28"/>
          <w:szCs w:val="28"/>
        </w:rPr>
        <w:t>сть</w:t>
      </w:r>
      <w:r w:rsidR="00725AA1" w:rsidRPr="00E12269">
        <w:rPr>
          <w:rFonts w:ascii="Times New Roman" w:hAnsi="Times New Roman" w:cs="Times New Roman"/>
          <w:sz w:val="28"/>
          <w:szCs w:val="28"/>
        </w:rPr>
        <w:t xml:space="preserve"> создать усло</w:t>
      </w:r>
      <w:r w:rsidR="00B5504E">
        <w:rPr>
          <w:rFonts w:ascii="Times New Roman" w:hAnsi="Times New Roman" w:cs="Times New Roman"/>
          <w:sz w:val="28"/>
          <w:szCs w:val="28"/>
        </w:rPr>
        <w:t>вий</w:t>
      </w:r>
      <w:r w:rsidR="00725AA1" w:rsidRPr="00E12269">
        <w:rPr>
          <w:rFonts w:ascii="Times New Roman" w:hAnsi="Times New Roman" w:cs="Times New Roman"/>
          <w:sz w:val="28"/>
          <w:szCs w:val="28"/>
        </w:rPr>
        <w:t xml:space="preserve"> для формирования метапредметной компетенции и универсальных умений работать со словом-понятием на межпредметном уро</w:t>
      </w:r>
      <w:r w:rsidR="00725AA1" w:rsidRPr="00E12269">
        <w:rPr>
          <w:rFonts w:ascii="Times New Roman" w:hAnsi="Times New Roman" w:cs="Times New Roman"/>
          <w:sz w:val="28"/>
          <w:szCs w:val="28"/>
        </w:rPr>
        <w:t>в</w:t>
      </w:r>
      <w:r w:rsidR="00725AA1" w:rsidRPr="00E12269">
        <w:rPr>
          <w:rFonts w:ascii="Times New Roman" w:hAnsi="Times New Roman" w:cs="Times New Roman"/>
          <w:sz w:val="28"/>
          <w:szCs w:val="28"/>
        </w:rPr>
        <w:t>не.</w:t>
      </w:r>
    </w:p>
    <w:p w:rsidR="00BC1A6A" w:rsidRPr="00E12269" w:rsidRDefault="00BC1A6A" w:rsidP="00E12269">
      <w:pPr>
        <w:pStyle w:val="a3"/>
        <w:ind w:left="928" w:firstLine="709"/>
        <w:rPr>
          <w:rFonts w:ascii="Times New Roman" w:hAnsi="Times New Roman" w:cs="Times New Roman"/>
          <w:sz w:val="28"/>
          <w:szCs w:val="28"/>
        </w:rPr>
      </w:pPr>
    </w:p>
    <w:p w:rsidR="00E12269" w:rsidRDefault="00BC1A6A" w:rsidP="00E12269">
      <w:pPr>
        <w:pStyle w:val="a3"/>
        <w:numPr>
          <w:ilvl w:val="0"/>
          <w:numId w:val="5"/>
        </w:numPr>
        <w:ind w:firstLine="709"/>
        <w:rPr>
          <w:rFonts w:ascii="Times New Roman" w:hAnsi="Times New Roman" w:cs="Times New Roman"/>
          <w:sz w:val="28"/>
          <w:szCs w:val="28"/>
        </w:rPr>
      </w:pPr>
      <w:r w:rsidRPr="00E12269">
        <w:rPr>
          <w:rFonts w:ascii="Times New Roman" w:hAnsi="Times New Roman" w:cs="Times New Roman"/>
          <w:sz w:val="28"/>
          <w:szCs w:val="28"/>
        </w:rPr>
        <w:t>Промежуточный мониторинг</w:t>
      </w:r>
      <w:r w:rsidR="00E12269" w:rsidRPr="00E12269">
        <w:rPr>
          <w:rFonts w:ascii="Times New Roman" w:hAnsi="Times New Roman" w:cs="Times New Roman"/>
          <w:sz w:val="28"/>
          <w:szCs w:val="28"/>
        </w:rPr>
        <w:t xml:space="preserve"> - одно из важнейших исследований  определения уровня   сформирова</w:t>
      </w:r>
      <w:r w:rsidR="00E12269" w:rsidRPr="00E12269">
        <w:rPr>
          <w:rFonts w:ascii="Times New Roman" w:hAnsi="Times New Roman" w:cs="Times New Roman"/>
          <w:sz w:val="28"/>
          <w:szCs w:val="28"/>
        </w:rPr>
        <w:t>н</w:t>
      </w:r>
      <w:r w:rsidR="00E12269" w:rsidRPr="00E12269">
        <w:rPr>
          <w:rFonts w:ascii="Times New Roman" w:hAnsi="Times New Roman" w:cs="Times New Roman"/>
          <w:sz w:val="28"/>
          <w:szCs w:val="28"/>
        </w:rPr>
        <w:t>ности универсальных умений. Умение работать с лингвистическими словарями влияет на пони</w:t>
      </w:r>
      <w:r w:rsidR="00B5504E">
        <w:rPr>
          <w:rFonts w:ascii="Times New Roman" w:hAnsi="Times New Roman" w:cs="Times New Roman"/>
          <w:sz w:val="28"/>
          <w:szCs w:val="28"/>
        </w:rPr>
        <w:t>мание достаточно «зашифрованных</w:t>
      </w:r>
      <w:r w:rsidR="00E12269" w:rsidRPr="00E12269">
        <w:rPr>
          <w:rFonts w:ascii="Times New Roman" w:hAnsi="Times New Roman" w:cs="Times New Roman"/>
          <w:sz w:val="28"/>
          <w:szCs w:val="28"/>
        </w:rPr>
        <w:t>» для учеников 5-го класса научно-популярных текстов. Около 70% учащихся правильно в</w:t>
      </w:r>
      <w:r w:rsidR="00E12269" w:rsidRPr="00E12269">
        <w:rPr>
          <w:rFonts w:ascii="Times New Roman" w:hAnsi="Times New Roman" w:cs="Times New Roman"/>
          <w:sz w:val="28"/>
          <w:szCs w:val="28"/>
        </w:rPr>
        <w:t>ы</w:t>
      </w:r>
      <w:r w:rsidR="00E12269" w:rsidRPr="00E12269">
        <w:rPr>
          <w:rFonts w:ascii="Times New Roman" w:hAnsi="Times New Roman" w:cs="Times New Roman"/>
          <w:sz w:val="28"/>
          <w:szCs w:val="28"/>
        </w:rPr>
        <w:t xml:space="preserve">полнили задания. Этот результат имеет смысл сопоставить с контролем на входе, когда лишь каждый третий справился с более простым  заданием. То, что лишь 13.6% учащихся неправильно выполнили  некоторые задания </w:t>
      </w:r>
      <w:r w:rsidR="00E12269" w:rsidRPr="00E12269">
        <w:rPr>
          <w:rFonts w:ascii="Times New Roman" w:hAnsi="Times New Roman" w:cs="Times New Roman"/>
          <w:sz w:val="28"/>
          <w:szCs w:val="28"/>
        </w:rPr>
        <w:lastRenderedPageBreak/>
        <w:t>или не приступили к выполнению 3-х заданий, свидетельствует о достаточно успешно формирующейся инфо</w:t>
      </w:r>
      <w:r w:rsidR="00E12269" w:rsidRPr="00E12269">
        <w:rPr>
          <w:rFonts w:ascii="Times New Roman" w:hAnsi="Times New Roman" w:cs="Times New Roman"/>
          <w:sz w:val="28"/>
          <w:szCs w:val="28"/>
        </w:rPr>
        <w:t>р</w:t>
      </w:r>
      <w:r w:rsidR="00E12269" w:rsidRPr="00E12269">
        <w:rPr>
          <w:rFonts w:ascii="Times New Roman" w:hAnsi="Times New Roman" w:cs="Times New Roman"/>
          <w:sz w:val="28"/>
          <w:szCs w:val="28"/>
        </w:rPr>
        <w:t>мац</w:t>
      </w:r>
      <w:r w:rsidR="00E12269" w:rsidRPr="00E12269">
        <w:rPr>
          <w:rFonts w:ascii="Times New Roman" w:hAnsi="Times New Roman" w:cs="Times New Roman"/>
          <w:sz w:val="28"/>
          <w:szCs w:val="28"/>
        </w:rPr>
        <w:t>и</w:t>
      </w:r>
      <w:r w:rsidR="00E12269" w:rsidRPr="00E12269">
        <w:rPr>
          <w:rFonts w:ascii="Times New Roman" w:hAnsi="Times New Roman" w:cs="Times New Roman"/>
          <w:sz w:val="28"/>
          <w:szCs w:val="28"/>
        </w:rPr>
        <w:t>онной ко</w:t>
      </w:r>
      <w:r w:rsidR="00B5504E">
        <w:rPr>
          <w:rFonts w:ascii="Times New Roman" w:hAnsi="Times New Roman" w:cs="Times New Roman"/>
          <w:sz w:val="28"/>
          <w:szCs w:val="28"/>
        </w:rPr>
        <w:t>мпетенции на занятиях спецкурса ( факультатива, электива, кружка).</w:t>
      </w:r>
    </w:p>
    <w:p w:rsidR="00E12269" w:rsidRDefault="00E12269" w:rsidP="00E12269">
      <w:pPr>
        <w:pStyle w:val="a3"/>
        <w:ind w:left="1637"/>
        <w:rPr>
          <w:rFonts w:ascii="Times New Roman" w:hAnsi="Times New Roman" w:cs="Times New Roman"/>
          <w:sz w:val="28"/>
          <w:szCs w:val="28"/>
        </w:rPr>
      </w:pPr>
      <w:r w:rsidRPr="00E122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269" w:rsidRDefault="00E12269" w:rsidP="00B5504E">
      <w:pPr>
        <w:pStyle w:val="a3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69">
        <w:rPr>
          <w:rFonts w:ascii="Times New Roman" w:hAnsi="Times New Roman" w:cs="Times New Roman"/>
          <w:b/>
          <w:sz w:val="28"/>
          <w:szCs w:val="28"/>
        </w:rPr>
        <w:t>Выводы о значимости инновационной деятельности для образова</w:t>
      </w:r>
      <w:r>
        <w:rPr>
          <w:rFonts w:ascii="Times New Roman" w:hAnsi="Times New Roman" w:cs="Times New Roman"/>
          <w:b/>
          <w:sz w:val="28"/>
          <w:szCs w:val="28"/>
        </w:rPr>
        <w:t>тельных учреждений</w:t>
      </w:r>
      <w:r w:rsidRPr="00E12269">
        <w:rPr>
          <w:rFonts w:ascii="Times New Roman" w:hAnsi="Times New Roman" w:cs="Times New Roman"/>
          <w:b/>
          <w:sz w:val="28"/>
          <w:szCs w:val="28"/>
        </w:rPr>
        <w:t xml:space="preserve"> и региона.</w:t>
      </w:r>
    </w:p>
    <w:p w:rsidR="00E12269" w:rsidRPr="00E12269" w:rsidRDefault="00E12269" w:rsidP="00E1226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12269" w:rsidRDefault="00A218A6" w:rsidP="001963E8">
      <w:pPr>
        <w:tabs>
          <w:tab w:val="left" w:pos="951"/>
        </w:tabs>
        <w:ind w:left="567" w:firstLine="3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Предложенная учителям  школ области технология работы со словом-понятием</w:t>
      </w:r>
      <w:r w:rsidR="00E12269">
        <w:rPr>
          <w:rFonts w:ascii="Times New Roman" w:hAnsi="Times New Roman" w:cs="Times New Roman"/>
          <w:sz w:val="28"/>
          <w:szCs w:val="28"/>
        </w:rPr>
        <w:t xml:space="preserve"> соответствует требованиям ФГОС ОО, так как в них установлен межпредметный образовательный результат. Необходимость разработки инн</w:t>
      </w:r>
      <w:r w:rsidR="00E12269">
        <w:rPr>
          <w:rFonts w:ascii="Times New Roman" w:hAnsi="Times New Roman" w:cs="Times New Roman"/>
          <w:sz w:val="28"/>
          <w:szCs w:val="28"/>
        </w:rPr>
        <w:t>о</w:t>
      </w:r>
      <w:r w:rsidR="00E12269">
        <w:rPr>
          <w:rFonts w:ascii="Times New Roman" w:hAnsi="Times New Roman" w:cs="Times New Roman"/>
          <w:sz w:val="28"/>
          <w:szCs w:val="28"/>
        </w:rPr>
        <w:t xml:space="preserve">вационной технологии и метапредмета, нашедшего воплощение в УМК </w:t>
      </w:r>
      <w:r w:rsidR="00E12269" w:rsidRPr="00E06656">
        <w:rPr>
          <w:rFonts w:ascii="Times New Roman" w:hAnsi="Times New Roman" w:cs="Times New Roman"/>
          <w:b/>
          <w:i/>
          <w:sz w:val="28"/>
          <w:szCs w:val="28"/>
        </w:rPr>
        <w:t>«Работа со словом-понятием на ме</w:t>
      </w:r>
      <w:r w:rsidR="00E12269" w:rsidRPr="00E06656">
        <w:rPr>
          <w:rFonts w:ascii="Times New Roman" w:hAnsi="Times New Roman" w:cs="Times New Roman"/>
          <w:b/>
          <w:i/>
          <w:sz w:val="28"/>
          <w:szCs w:val="28"/>
        </w:rPr>
        <w:t>ж</w:t>
      </w:r>
      <w:r w:rsidR="00E12269" w:rsidRPr="00E06656">
        <w:rPr>
          <w:rFonts w:ascii="Times New Roman" w:hAnsi="Times New Roman" w:cs="Times New Roman"/>
          <w:b/>
          <w:i/>
          <w:sz w:val="28"/>
          <w:szCs w:val="28"/>
        </w:rPr>
        <w:t>предметном уровне</w:t>
      </w:r>
      <w:r>
        <w:rPr>
          <w:rFonts w:ascii="Times New Roman" w:hAnsi="Times New Roman" w:cs="Times New Roman"/>
          <w:sz w:val="28"/>
          <w:szCs w:val="28"/>
        </w:rPr>
        <w:t>», вызвана</w:t>
      </w:r>
      <w:r w:rsidR="00E12269">
        <w:rPr>
          <w:rFonts w:ascii="Times New Roman" w:hAnsi="Times New Roman" w:cs="Times New Roman"/>
          <w:sz w:val="28"/>
          <w:szCs w:val="28"/>
        </w:rPr>
        <w:t xml:space="preserve"> </w:t>
      </w:r>
      <w:r w:rsidR="00E12269" w:rsidRPr="00392228">
        <w:rPr>
          <w:rFonts w:ascii="Times New Roman" w:hAnsi="Times New Roman" w:cs="Times New Roman"/>
          <w:sz w:val="28"/>
          <w:szCs w:val="28"/>
        </w:rPr>
        <w:t>следующими причинами</w:t>
      </w:r>
      <w:r w:rsidR="00E1226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2269" w:rsidRDefault="00E12269" w:rsidP="001963E8">
      <w:pPr>
        <w:ind w:left="567" w:firstLine="3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27E9">
        <w:rPr>
          <w:rFonts w:ascii="Times New Roman" w:hAnsi="Times New Roman" w:cs="Times New Roman"/>
          <w:b/>
          <w:sz w:val="28"/>
          <w:szCs w:val="28"/>
        </w:rPr>
        <w:t>несогласованностью</w:t>
      </w:r>
      <w:r>
        <w:rPr>
          <w:rFonts w:ascii="Times New Roman" w:hAnsi="Times New Roman" w:cs="Times New Roman"/>
          <w:sz w:val="28"/>
          <w:szCs w:val="28"/>
        </w:rPr>
        <w:t xml:space="preserve"> между учителями-предметниками  в том, </w:t>
      </w:r>
      <w:r w:rsidRPr="006E2C23">
        <w:rPr>
          <w:rFonts w:ascii="Times New Roman" w:hAnsi="Times New Roman" w:cs="Times New Roman"/>
          <w:b/>
          <w:i/>
          <w:sz w:val="28"/>
          <w:szCs w:val="28"/>
        </w:rPr>
        <w:t>как работать</w:t>
      </w:r>
      <w:r>
        <w:rPr>
          <w:rFonts w:ascii="Times New Roman" w:hAnsi="Times New Roman" w:cs="Times New Roman"/>
          <w:sz w:val="28"/>
          <w:szCs w:val="28"/>
        </w:rPr>
        <w:t xml:space="preserve"> с понятиями в учебных текстах и в том, что с ними </w:t>
      </w:r>
      <w:r w:rsidRPr="006E2C23">
        <w:rPr>
          <w:rFonts w:ascii="Times New Roman" w:hAnsi="Times New Roman" w:cs="Times New Roman"/>
          <w:b/>
          <w:i/>
          <w:sz w:val="28"/>
          <w:szCs w:val="28"/>
        </w:rPr>
        <w:t>необходимо работать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12269" w:rsidRDefault="00E12269" w:rsidP="001963E8">
      <w:pPr>
        <w:ind w:left="567" w:firstLine="3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27E9">
        <w:rPr>
          <w:rFonts w:ascii="Times New Roman" w:hAnsi="Times New Roman" w:cs="Times New Roman"/>
          <w:b/>
          <w:sz w:val="28"/>
          <w:szCs w:val="28"/>
        </w:rPr>
        <w:t>неукомплектованностью</w:t>
      </w:r>
      <w:r>
        <w:rPr>
          <w:rFonts w:ascii="Times New Roman" w:hAnsi="Times New Roman" w:cs="Times New Roman"/>
          <w:sz w:val="28"/>
          <w:szCs w:val="28"/>
        </w:rPr>
        <w:t xml:space="preserve"> школьных библиотек необходимыми лингвистическими словарями и </w:t>
      </w:r>
      <w:r w:rsidRPr="007C28BE">
        <w:rPr>
          <w:rFonts w:ascii="Times New Roman" w:hAnsi="Times New Roman" w:cs="Times New Roman"/>
          <w:b/>
          <w:sz w:val="28"/>
          <w:szCs w:val="28"/>
        </w:rPr>
        <w:t>отсутствием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5E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системной работы с этими словарями;</w:t>
      </w:r>
    </w:p>
    <w:p w:rsidR="00E12269" w:rsidRDefault="00E12269" w:rsidP="001963E8">
      <w:pPr>
        <w:ind w:left="567" w:firstLine="3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827E9">
        <w:rPr>
          <w:rFonts w:ascii="Times New Roman" w:hAnsi="Times New Roman" w:cs="Times New Roman"/>
          <w:b/>
          <w:sz w:val="28"/>
          <w:szCs w:val="28"/>
        </w:rPr>
        <w:t>необеспеченностью</w:t>
      </w:r>
      <w:r>
        <w:rPr>
          <w:rFonts w:ascii="Times New Roman" w:hAnsi="Times New Roman" w:cs="Times New Roman"/>
          <w:sz w:val="28"/>
          <w:szCs w:val="28"/>
        </w:rPr>
        <w:t xml:space="preserve"> учителей-предметников специальными методиками работы с понятиями на межпредме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ном уровне, программами, УМК;</w:t>
      </w:r>
    </w:p>
    <w:p w:rsidR="00E12269" w:rsidRDefault="00E12269" w:rsidP="001963E8">
      <w:pPr>
        <w:ind w:left="567" w:firstLine="3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27E9">
        <w:rPr>
          <w:rFonts w:ascii="Times New Roman" w:hAnsi="Times New Roman" w:cs="Times New Roman"/>
          <w:b/>
          <w:sz w:val="28"/>
          <w:szCs w:val="28"/>
        </w:rPr>
        <w:t>несогласованностью</w:t>
      </w:r>
      <w:r>
        <w:rPr>
          <w:rFonts w:ascii="Times New Roman" w:hAnsi="Times New Roman" w:cs="Times New Roman"/>
          <w:sz w:val="28"/>
          <w:szCs w:val="28"/>
        </w:rPr>
        <w:t xml:space="preserve"> между начальной и средней школой  в подходах к работе с понятиями в учебных текстах;</w:t>
      </w:r>
    </w:p>
    <w:p w:rsidR="00E12269" w:rsidRDefault="00A218A6" w:rsidP="001963E8">
      <w:pPr>
        <w:ind w:left="567" w:firstLine="3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12269" w:rsidRPr="00A218A6">
        <w:rPr>
          <w:rFonts w:ascii="Times New Roman" w:hAnsi="Times New Roman" w:cs="Times New Roman"/>
          <w:sz w:val="28"/>
          <w:szCs w:val="28"/>
        </w:rPr>
        <w:t xml:space="preserve">- </w:t>
      </w:r>
      <w:r w:rsidR="00E12269" w:rsidRPr="00A218A6">
        <w:rPr>
          <w:rFonts w:ascii="Times New Roman" w:hAnsi="Times New Roman" w:cs="Times New Roman"/>
          <w:b/>
          <w:sz w:val="28"/>
          <w:szCs w:val="28"/>
        </w:rPr>
        <w:t xml:space="preserve">несформированностью </w:t>
      </w:r>
      <w:r w:rsidR="00E12269" w:rsidRPr="00A218A6">
        <w:rPr>
          <w:rFonts w:ascii="Times New Roman" w:hAnsi="Times New Roman" w:cs="Times New Roman"/>
          <w:sz w:val="28"/>
          <w:szCs w:val="28"/>
        </w:rPr>
        <w:t xml:space="preserve"> у школ</w:t>
      </w:r>
      <w:r>
        <w:rPr>
          <w:rFonts w:ascii="Times New Roman" w:hAnsi="Times New Roman" w:cs="Times New Roman"/>
          <w:sz w:val="28"/>
          <w:szCs w:val="28"/>
        </w:rPr>
        <w:t>ьников универсальных учебных уме</w:t>
      </w:r>
      <w:r w:rsidR="00E12269" w:rsidRPr="00A218A6">
        <w:rPr>
          <w:rFonts w:ascii="Times New Roman" w:hAnsi="Times New Roman" w:cs="Times New Roman"/>
          <w:sz w:val="28"/>
          <w:szCs w:val="28"/>
        </w:rPr>
        <w:t>ний, в связи с чем они  не способны пер</w:t>
      </w:r>
      <w:r w:rsidR="00E12269" w:rsidRPr="00A218A6">
        <w:rPr>
          <w:rFonts w:ascii="Times New Roman" w:hAnsi="Times New Roman" w:cs="Times New Roman"/>
          <w:sz w:val="28"/>
          <w:szCs w:val="28"/>
        </w:rPr>
        <w:t>е</w:t>
      </w:r>
      <w:r w:rsidR="00E12269" w:rsidRPr="00A218A6">
        <w:rPr>
          <w:rFonts w:ascii="Times New Roman" w:hAnsi="Times New Roman" w:cs="Times New Roman"/>
          <w:sz w:val="28"/>
          <w:szCs w:val="28"/>
        </w:rPr>
        <w:t>носить учебные умения с одного предмета на другой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18A6" w:rsidRPr="00A218A6" w:rsidRDefault="00A218A6" w:rsidP="001963E8">
      <w:pPr>
        <w:ind w:left="567" w:firstLine="3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УМК «Работа со словом-понятием на межпредметном уровне», если судить по результатам мониторинговых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следований, </w:t>
      </w:r>
      <w:r w:rsidR="00B5504E">
        <w:rPr>
          <w:rFonts w:ascii="Times New Roman" w:hAnsi="Times New Roman" w:cs="Times New Roman"/>
          <w:sz w:val="28"/>
          <w:szCs w:val="28"/>
        </w:rPr>
        <w:t xml:space="preserve">достаточно эффективно </w:t>
      </w:r>
      <w:r>
        <w:rPr>
          <w:rFonts w:ascii="Times New Roman" w:hAnsi="Times New Roman" w:cs="Times New Roman"/>
          <w:sz w:val="28"/>
          <w:szCs w:val="28"/>
        </w:rPr>
        <w:t>решает большинство из</w:t>
      </w:r>
      <w:r w:rsidR="00A37623">
        <w:rPr>
          <w:rFonts w:ascii="Times New Roman" w:hAnsi="Times New Roman" w:cs="Times New Roman"/>
          <w:sz w:val="28"/>
          <w:szCs w:val="28"/>
        </w:rPr>
        <w:t xml:space="preserve"> перечисленных проблем. Н</w:t>
      </w:r>
      <w:r>
        <w:rPr>
          <w:rFonts w:ascii="Times New Roman" w:hAnsi="Times New Roman" w:cs="Times New Roman"/>
          <w:sz w:val="28"/>
          <w:szCs w:val="28"/>
        </w:rPr>
        <w:t>ерешённой</w:t>
      </w:r>
      <w:r w:rsidR="00A37623">
        <w:rPr>
          <w:rFonts w:ascii="Times New Roman" w:hAnsi="Times New Roman" w:cs="Times New Roman"/>
          <w:sz w:val="28"/>
          <w:szCs w:val="28"/>
        </w:rPr>
        <w:t>, о чем свид</w:t>
      </w:r>
      <w:r w:rsidR="00A37623">
        <w:rPr>
          <w:rFonts w:ascii="Times New Roman" w:hAnsi="Times New Roman" w:cs="Times New Roman"/>
          <w:sz w:val="28"/>
          <w:szCs w:val="28"/>
        </w:rPr>
        <w:t>е</w:t>
      </w:r>
      <w:r w:rsidR="00A37623">
        <w:rPr>
          <w:rFonts w:ascii="Times New Roman" w:hAnsi="Times New Roman" w:cs="Times New Roman"/>
          <w:sz w:val="28"/>
          <w:szCs w:val="28"/>
        </w:rPr>
        <w:t>тельствуют отчёты учителей,</w:t>
      </w:r>
      <w:r>
        <w:rPr>
          <w:rFonts w:ascii="Times New Roman" w:hAnsi="Times New Roman" w:cs="Times New Roman"/>
          <w:sz w:val="28"/>
          <w:szCs w:val="28"/>
        </w:rPr>
        <w:t xml:space="preserve"> остаётся проблема неукомплектованности школьных библиотек лингвистическими словарями.</w:t>
      </w:r>
    </w:p>
    <w:p w:rsidR="00E12269" w:rsidRPr="00E12269" w:rsidRDefault="00E12269" w:rsidP="001963E8">
      <w:pPr>
        <w:pStyle w:val="a3"/>
        <w:ind w:left="567" w:firstLine="3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DEB" w:rsidRPr="00A37623" w:rsidRDefault="00A37623" w:rsidP="00A37623">
      <w:pPr>
        <w:ind w:left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И</w:t>
      </w:r>
      <w:r w:rsidRPr="00A37623">
        <w:rPr>
          <w:rFonts w:ascii="Times New Roman" w:hAnsi="Times New Roman" w:cs="Times New Roman"/>
          <w:b/>
          <w:sz w:val="32"/>
          <w:szCs w:val="32"/>
        </w:rPr>
        <w:t>нформация о проблемах деятельности площадки, о формах поддержки площадки админис</w:t>
      </w:r>
      <w:r w:rsidRPr="00A37623">
        <w:rPr>
          <w:rFonts w:ascii="Times New Roman" w:hAnsi="Times New Roman" w:cs="Times New Roman"/>
          <w:b/>
          <w:sz w:val="32"/>
          <w:szCs w:val="32"/>
        </w:rPr>
        <w:t>т</w:t>
      </w:r>
      <w:r w:rsidRPr="00A37623">
        <w:rPr>
          <w:rFonts w:ascii="Times New Roman" w:hAnsi="Times New Roman" w:cs="Times New Roman"/>
          <w:b/>
          <w:sz w:val="32"/>
          <w:szCs w:val="32"/>
        </w:rPr>
        <w:t>рацией территории, органом управления обр</w:t>
      </w:r>
      <w:r w:rsidRPr="00A37623">
        <w:rPr>
          <w:rFonts w:ascii="Times New Roman" w:hAnsi="Times New Roman" w:cs="Times New Roman"/>
          <w:b/>
          <w:sz w:val="32"/>
          <w:szCs w:val="32"/>
        </w:rPr>
        <w:t>а</w:t>
      </w:r>
      <w:r w:rsidRPr="00A37623">
        <w:rPr>
          <w:rFonts w:ascii="Times New Roman" w:hAnsi="Times New Roman" w:cs="Times New Roman"/>
          <w:b/>
          <w:sz w:val="32"/>
          <w:szCs w:val="32"/>
        </w:rPr>
        <w:t>зования, общественными организациями</w:t>
      </w:r>
    </w:p>
    <w:p w:rsidR="00BA2DEB" w:rsidRDefault="00BA2DEB" w:rsidP="00BA2DEB">
      <w:pPr>
        <w:pStyle w:val="a3"/>
        <w:ind w:left="930" w:firstLine="709"/>
        <w:jc w:val="both"/>
        <w:rPr>
          <w:sz w:val="28"/>
          <w:szCs w:val="28"/>
        </w:rPr>
      </w:pPr>
      <w:r w:rsidRPr="00BA2DEB">
        <w:rPr>
          <w:sz w:val="28"/>
          <w:szCs w:val="28"/>
        </w:rPr>
        <w:t xml:space="preserve">Осуществление инновационного проекта было бы невозможно без поддержки, компетентной помощи и строгого контроля </w:t>
      </w:r>
      <w:r>
        <w:rPr>
          <w:sz w:val="28"/>
          <w:szCs w:val="28"/>
        </w:rPr>
        <w:t xml:space="preserve">со стороны </w:t>
      </w:r>
      <w:r w:rsidR="00DD5B26">
        <w:rPr>
          <w:sz w:val="28"/>
          <w:szCs w:val="28"/>
        </w:rPr>
        <w:t>специалистов ГАУ ДПОС СОИРО</w:t>
      </w:r>
      <w:r w:rsidRPr="00BA2DEB">
        <w:rPr>
          <w:sz w:val="28"/>
          <w:szCs w:val="28"/>
        </w:rPr>
        <w:t xml:space="preserve"> на всех эта</w:t>
      </w:r>
      <w:r w:rsidR="00A37623">
        <w:rPr>
          <w:sz w:val="28"/>
          <w:szCs w:val="28"/>
        </w:rPr>
        <w:t>пах деятельности. Также важно то</w:t>
      </w:r>
      <w:r w:rsidRPr="00BA2DEB">
        <w:rPr>
          <w:sz w:val="28"/>
          <w:szCs w:val="28"/>
        </w:rPr>
        <w:t>, что учителя школ Смоленска и области стали надёжным ресурсом реализации разработанных материалов на пра</w:t>
      </w:r>
      <w:r w:rsidRPr="00BA2DEB">
        <w:rPr>
          <w:sz w:val="28"/>
          <w:szCs w:val="28"/>
        </w:rPr>
        <w:t>к</w:t>
      </w:r>
      <w:r w:rsidRPr="00BA2DEB">
        <w:rPr>
          <w:sz w:val="28"/>
          <w:szCs w:val="28"/>
        </w:rPr>
        <w:t xml:space="preserve">тике.  Приобщение к исследовательской работе на своём уровне способствовало повышению их педагогической квалификации. </w:t>
      </w:r>
      <w:r>
        <w:rPr>
          <w:sz w:val="28"/>
          <w:szCs w:val="28"/>
        </w:rPr>
        <w:t>Большую помощь в осуществлении проекта оказали также специалисты Управления образования г. Смоленска, отдела образования Починковского района, директора школ г.</w:t>
      </w:r>
      <w:r w:rsidR="00DD5B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Смоленска, </w:t>
      </w:r>
      <w:r w:rsidR="00DD5B26">
        <w:rPr>
          <w:sz w:val="28"/>
          <w:szCs w:val="28"/>
        </w:rPr>
        <w:t>специалисты городских и школьных библиотек.</w:t>
      </w:r>
    </w:p>
    <w:p w:rsidR="00A37623" w:rsidRDefault="00A37623" w:rsidP="00BA2DEB">
      <w:pPr>
        <w:pStyle w:val="a3"/>
        <w:ind w:left="930" w:firstLine="709"/>
        <w:jc w:val="both"/>
        <w:rPr>
          <w:sz w:val="28"/>
          <w:szCs w:val="28"/>
        </w:rPr>
      </w:pPr>
    </w:p>
    <w:p w:rsidR="00877C87" w:rsidRPr="006E707E" w:rsidRDefault="00877C87" w:rsidP="006E707E">
      <w:pPr>
        <w:pStyle w:val="a3"/>
        <w:ind w:left="930" w:firstLine="709"/>
        <w:jc w:val="center"/>
        <w:rPr>
          <w:sz w:val="32"/>
          <w:szCs w:val="32"/>
        </w:rPr>
      </w:pPr>
    </w:p>
    <w:p w:rsidR="00877C87" w:rsidRDefault="00877C87" w:rsidP="00A37623">
      <w:pPr>
        <w:pStyle w:val="a3"/>
        <w:ind w:left="930" w:firstLine="709"/>
        <w:jc w:val="center"/>
        <w:rPr>
          <w:sz w:val="28"/>
          <w:szCs w:val="28"/>
        </w:rPr>
      </w:pPr>
    </w:p>
    <w:p w:rsidR="00877C87" w:rsidRDefault="00877C87" w:rsidP="00A37623">
      <w:pPr>
        <w:pStyle w:val="a3"/>
        <w:ind w:left="930" w:firstLine="709"/>
        <w:jc w:val="center"/>
        <w:rPr>
          <w:sz w:val="28"/>
          <w:szCs w:val="28"/>
        </w:rPr>
      </w:pPr>
    </w:p>
    <w:p w:rsidR="00877C87" w:rsidRDefault="00877C87" w:rsidP="00A37623">
      <w:pPr>
        <w:pStyle w:val="a3"/>
        <w:ind w:left="930" w:firstLine="709"/>
        <w:jc w:val="center"/>
        <w:rPr>
          <w:sz w:val="28"/>
          <w:szCs w:val="28"/>
        </w:rPr>
      </w:pPr>
    </w:p>
    <w:p w:rsidR="00877C87" w:rsidRDefault="00877C87" w:rsidP="00A37623">
      <w:pPr>
        <w:pStyle w:val="a3"/>
        <w:ind w:left="930" w:firstLine="709"/>
        <w:jc w:val="center"/>
        <w:rPr>
          <w:sz w:val="28"/>
          <w:szCs w:val="28"/>
        </w:rPr>
      </w:pPr>
    </w:p>
    <w:p w:rsidR="00877C87" w:rsidRDefault="00877C87" w:rsidP="00A37623">
      <w:pPr>
        <w:pStyle w:val="a3"/>
        <w:ind w:left="930" w:firstLine="709"/>
        <w:jc w:val="center"/>
        <w:rPr>
          <w:sz w:val="28"/>
          <w:szCs w:val="28"/>
        </w:rPr>
      </w:pPr>
    </w:p>
    <w:p w:rsidR="00877C87" w:rsidRDefault="00877C87" w:rsidP="00A37623">
      <w:pPr>
        <w:pStyle w:val="a3"/>
        <w:ind w:left="930" w:firstLine="709"/>
        <w:jc w:val="center"/>
        <w:rPr>
          <w:sz w:val="28"/>
          <w:szCs w:val="28"/>
        </w:rPr>
      </w:pPr>
    </w:p>
    <w:p w:rsidR="00877C87" w:rsidRDefault="00877C87" w:rsidP="00A37623">
      <w:pPr>
        <w:pStyle w:val="a3"/>
        <w:ind w:left="930" w:firstLine="709"/>
        <w:jc w:val="center"/>
        <w:rPr>
          <w:sz w:val="28"/>
          <w:szCs w:val="28"/>
        </w:rPr>
      </w:pPr>
    </w:p>
    <w:p w:rsidR="00877C87" w:rsidRDefault="00877C87" w:rsidP="00A37623">
      <w:pPr>
        <w:pStyle w:val="a3"/>
        <w:ind w:left="930" w:firstLine="709"/>
        <w:jc w:val="center"/>
        <w:rPr>
          <w:sz w:val="28"/>
          <w:szCs w:val="28"/>
        </w:rPr>
      </w:pPr>
    </w:p>
    <w:p w:rsidR="00877C87" w:rsidRDefault="00877C87" w:rsidP="00A37623">
      <w:pPr>
        <w:pStyle w:val="a3"/>
        <w:ind w:left="930" w:firstLine="709"/>
        <w:jc w:val="center"/>
        <w:rPr>
          <w:sz w:val="28"/>
          <w:szCs w:val="28"/>
        </w:rPr>
      </w:pPr>
    </w:p>
    <w:p w:rsidR="00877C87" w:rsidRDefault="00877C87" w:rsidP="00A37623">
      <w:pPr>
        <w:pStyle w:val="a3"/>
        <w:ind w:left="930" w:firstLine="709"/>
        <w:jc w:val="center"/>
        <w:rPr>
          <w:sz w:val="28"/>
          <w:szCs w:val="28"/>
        </w:rPr>
      </w:pPr>
    </w:p>
    <w:p w:rsidR="00877C87" w:rsidRDefault="00877C87" w:rsidP="00A37623">
      <w:pPr>
        <w:pStyle w:val="a3"/>
        <w:ind w:left="930" w:firstLine="709"/>
        <w:jc w:val="center"/>
        <w:rPr>
          <w:sz w:val="28"/>
          <w:szCs w:val="28"/>
        </w:rPr>
      </w:pPr>
    </w:p>
    <w:p w:rsidR="00877C87" w:rsidRDefault="00877C87" w:rsidP="00A37623">
      <w:pPr>
        <w:pStyle w:val="a3"/>
        <w:ind w:left="930" w:firstLine="709"/>
        <w:jc w:val="center"/>
        <w:rPr>
          <w:sz w:val="28"/>
          <w:szCs w:val="28"/>
        </w:rPr>
      </w:pPr>
    </w:p>
    <w:p w:rsidR="00877C87" w:rsidRDefault="00877C87" w:rsidP="00A37623">
      <w:pPr>
        <w:pStyle w:val="a3"/>
        <w:ind w:left="930" w:firstLine="709"/>
        <w:jc w:val="center"/>
        <w:rPr>
          <w:sz w:val="28"/>
          <w:szCs w:val="28"/>
        </w:rPr>
      </w:pPr>
    </w:p>
    <w:p w:rsidR="00A37623" w:rsidRPr="009516FD" w:rsidRDefault="00A37623" w:rsidP="00A37623">
      <w:pPr>
        <w:pStyle w:val="a3"/>
        <w:ind w:left="930" w:firstLine="709"/>
        <w:jc w:val="center"/>
        <w:rPr>
          <w:b/>
          <w:sz w:val="28"/>
          <w:szCs w:val="28"/>
        </w:rPr>
      </w:pPr>
      <w:r w:rsidRPr="009516FD">
        <w:rPr>
          <w:b/>
          <w:sz w:val="28"/>
          <w:szCs w:val="28"/>
        </w:rPr>
        <w:t>ПРИЛОЖЕНИЕ</w:t>
      </w:r>
    </w:p>
    <w:p w:rsidR="00BA2DEB" w:rsidRPr="009516FD" w:rsidRDefault="00BA2DEB" w:rsidP="00BA2DEB">
      <w:pPr>
        <w:pStyle w:val="a3"/>
        <w:jc w:val="both"/>
        <w:rPr>
          <w:b/>
          <w:sz w:val="28"/>
          <w:szCs w:val="28"/>
        </w:rPr>
      </w:pPr>
    </w:p>
    <w:p w:rsidR="00BA2DEB" w:rsidRPr="00877C87" w:rsidRDefault="00A37623" w:rsidP="00877C87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77C87">
        <w:rPr>
          <w:rFonts w:ascii="Times New Roman" w:hAnsi="Times New Roman" w:cs="Times New Roman"/>
          <w:b/>
          <w:sz w:val="28"/>
          <w:szCs w:val="28"/>
        </w:rPr>
        <w:t>Разработанные в ходе иннов</w:t>
      </w:r>
      <w:r w:rsidRPr="00877C87">
        <w:rPr>
          <w:rFonts w:ascii="Times New Roman" w:hAnsi="Times New Roman" w:cs="Times New Roman"/>
          <w:b/>
          <w:sz w:val="28"/>
          <w:szCs w:val="28"/>
        </w:rPr>
        <w:t>а</w:t>
      </w:r>
      <w:r w:rsidRPr="00877C87">
        <w:rPr>
          <w:rFonts w:ascii="Times New Roman" w:hAnsi="Times New Roman" w:cs="Times New Roman"/>
          <w:b/>
          <w:sz w:val="28"/>
          <w:szCs w:val="28"/>
        </w:rPr>
        <w:t>ционной деятельности</w:t>
      </w:r>
    </w:p>
    <w:p w:rsidR="00A37623" w:rsidRPr="00877C87" w:rsidRDefault="00A37623" w:rsidP="00877C87">
      <w:pPr>
        <w:pStyle w:val="a3"/>
        <w:numPr>
          <w:ilvl w:val="0"/>
          <w:numId w:val="6"/>
        </w:num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877C87">
        <w:rPr>
          <w:rFonts w:ascii="Times New Roman" w:hAnsi="Times New Roman" w:cs="Times New Roman"/>
          <w:i/>
          <w:sz w:val="28"/>
          <w:szCs w:val="28"/>
        </w:rPr>
        <w:t>мониторинговый инструментарий, в том числе анкеты для родителей. учеников, учителей</w:t>
      </w:r>
    </w:p>
    <w:p w:rsidR="00A37623" w:rsidRPr="00877C87" w:rsidRDefault="00A37623" w:rsidP="00877C87">
      <w:pPr>
        <w:pStyle w:val="a3"/>
        <w:numPr>
          <w:ilvl w:val="0"/>
          <w:numId w:val="6"/>
        </w:num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877C87">
        <w:rPr>
          <w:rFonts w:ascii="Times New Roman" w:hAnsi="Times New Roman" w:cs="Times New Roman"/>
          <w:i/>
          <w:sz w:val="28"/>
          <w:szCs w:val="28"/>
        </w:rPr>
        <w:t>таблицы, отражающие качественные характеристики исходного состояния понятийного мышления уч</w:t>
      </w:r>
      <w:r w:rsidRPr="00877C87">
        <w:rPr>
          <w:rFonts w:ascii="Times New Roman" w:hAnsi="Times New Roman" w:cs="Times New Roman"/>
          <w:i/>
          <w:sz w:val="28"/>
          <w:szCs w:val="28"/>
        </w:rPr>
        <w:t>а</w:t>
      </w:r>
      <w:r w:rsidRPr="00877C87">
        <w:rPr>
          <w:rFonts w:ascii="Times New Roman" w:hAnsi="Times New Roman" w:cs="Times New Roman"/>
          <w:i/>
          <w:sz w:val="28"/>
          <w:szCs w:val="28"/>
        </w:rPr>
        <w:t>щихся 5-го класса и промежуточных результатов инновационной деятельности</w:t>
      </w:r>
    </w:p>
    <w:p w:rsidR="00A37623" w:rsidRPr="00877C87" w:rsidRDefault="00A37623" w:rsidP="00877C87">
      <w:pPr>
        <w:pStyle w:val="a3"/>
        <w:numPr>
          <w:ilvl w:val="0"/>
          <w:numId w:val="6"/>
        </w:num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877C87">
        <w:rPr>
          <w:rFonts w:ascii="Times New Roman" w:hAnsi="Times New Roman" w:cs="Times New Roman"/>
          <w:i/>
          <w:sz w:val="28"/>
          <w:szCs w:val="28"/>
        </w:rPr>
        <w:t>конспекты занятий</w:t>
      </w:r>
    </w:p>
    <w:p w:rsidR="00A37623" w:rsidRDefault="00A37623" w:rsidP="00877C87">
      <w:pPr>
        <w:pStyle w:val="a3"/>
        <w:numPr>
          <w:ilvl w:val="0"/>
          <w:numId w:val="6"/>
        </w:num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877C87">
        <w:rPr>
          <w:rFonts w:ascii="Times New Roman" w:hAnsi="Times New Roman" w:cs="Times New Roman"/>
          <w:i/>
          <w:sz w:val="28"/>
          <w:szCs w:val="28"/>
        </w:rPr>
        <w:t>методические рекомендации</w:t>
      </w:r>
    </w:p>
    <w:p w:rsidR="00877C87" w:rsidRPr="00877C87" w:rsidRDefault="00877C87" w:rsidP="00877C87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77C87">
        <w:rPr>
          <w:rFonts w:ascii="Times New Roman" w:hAnsi="Times New Roman" w:cs="Times New Roman"/>
          <w:b/>
          <w:sz w:val="28"/>
          <w:szCs w:val="28"/>
        </w:rPr>
        <w:t>были в полном объёме представлены в предыдущем отчёте в связи с завершением аналитического этапа иннов</w:t>
      </w:r>
      <w:r w:rsidRPr="00877C87">
        <w:rPr>
          <w:rFonts w:ascii="Times New Roman" w:hAnsi="Times New Roman" w:cs="Times New Roman"/>
          <w:b/>
          <w:sz w:val="28"/>
          <w:szCs w:val="28"/>
        </w:rPr>
        <w:t>а</w:t>
      </w:r>
      <w:r w:rsidRPr="00877C87">
        <w:rPr>
          <w:rFonts w:ascii="Times New Roman" w:hAnsi="Times New Roman" w:cs="Times New Roman"/>
          <w:b/>
          <w:sz w:val="28"/>
          <w:szCs w:val="28"/>
        </w:rPr>
        <w:t>ционной деятельности (2016-2017гг)</w:t>
      </w:r>
    </w:p>
    <w:p w:rsidR="00A37623" w:rsidRPr="00877C87" w:rsidRDefault="00A37623" w:rsidP="00877C87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A2DEB" w:rsidRDefault="00877C87" w:rsidP="00877C87">
      <w:pPr>
        <w:pStyle w:val="a3"/>
        <w:ind w:left="928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отчёте целесообразно представить результаты стартового и промежуточного мониторингов, осуществлённых членами творческой группы Починковского района в 2017г. в сопоставлении с данными,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ченными </w:t>
      </w:r>
      <w:r w:rsidR="006E707E">
        <w:rPr>
          <w:rFonts w:ascii="Times New Roman" w:hAnsi="Times New Roman" w:cs="Times New Roman"/>
          <w:sz w:val="28"/>
          <w:szCs w:val="28"/>
        </w:rPr>
        <w:t xml:space="preserve">на разных </w:t>
      </w:r>
      <w:r>
        <w:rPr>
          <w:rFonts w:ascii="Times New Roman" w:hAnsi="Times New Roman" w:cs="Times New Roman"/>
          <w:sz w:val="28"/>
          <w:szCs w:val="28"/>
        </w:rPr>
        <w:t xml:space="preserve"> этапа</w:t>
      </w:r>
      <w:r w:rsidR="006E707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инновационной деятельности.</w:t>
      </w:r>
    </w:p>
    <w:p w:rsidR="009516FD" w:rsidRPr="009516FD" w:rsidRDefault="009516FD" w:rsidP="009516FD">
      <w:pPr>
        <w:pStyle w:val="a3"/>
        <w:ind w:left="92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6FD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6E707E" w:rsidRPr="006E707E" w:rsidRDefault="006E707E" w:rsidP="006E707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Оценивание</w:t>
      </w:r>
      <w:r w:rsidRPr="006E707E">
        <w:rPr>
          <w:rFonts w:ascii="Times New Roman" w:hAnsi="Times New Roman" w:cs="Times New Roman"/>
          <w:b/>
          <w:sz w:val="32"/>
          <w:szCs w:val="32"/>
        </w:rPr>
        <w:t xml:space="preserve"> эффективно</w:t>
      </w:r>
      <w:r>
        <w:rPr>
          <w:rFonts w:ascii="Times New Roman" w:hAnsi="Times New Roman" w:cs="Times New Roman"/>
          <w:b/>
          <w:sz w:val="32"/>
          <w:szCs w:val="32"/>
        </w:rPr>
        <w:t xml:space="preserve">сти </w:t>
      </w:r>
      <w:r w:rsidRPr="006E707E">
        <w:rPr>
          <w:rFonts w:ascii="Times New Roman" w:hAnsi="Times New Roman" w:cs="Times New Roman"/>
          <w:b/>
          <w:sz w:val="32"/>
          <w:szCs w:val="32"/>
        </w:rPr>
        <w:t xml:space="preserve"> технологии формирования п</w:t>
      </w:r>
      <w:r w:rsidRPr="006E707E">
        <w:rPr>
          <w:rFonts w:ascii="Times New Roman" w:hAnsi="Times New Roman" w:cs="Times New Roman"/>
          <w:b/>
          <w:sz w:val="32"/>
          <w:szCs w:val="32"/>
        </w:rPr>
        <w:t>о</w:t>
      </w:r>
      <w:r w:rsidRPr="006E707E">
        <w:rPr>
          <w:rFonts w:ascii="Times New Roman" w:hAnsi="Times New Roman" w:cs="Times New Roman"/>
          <w:b/>
          <w:sz w:val="32"/>
          <w:szCs w:val="32"/>
        </w:rPr>
        <w:t>нятийного мышления</w:t>
      </w:r>
    </w:p>
    <w:p w:rsidR="006E707E" w:rsidRPr="006E707E" w:rsidRDefault="006E707E" w:rsidP="006E707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707E">
        <w:rPr>
          <w:rFonts w:ascii="Times New Roman" w:hAnsi="Times New Roman" w:cs="Times New Roman"/>
          <w:b/>
          <w:sz w:val="32"/>
          <w:szCs w:val="32"/>
        </w:rPr>
        <w:t xml:space="preserve"> на этапах разработки, апробации и внедрения </w:t>
      </w:r>
    </w:p>
    <w:tbl>
      <w:tblPr>
        <w:tblStyle w:val="a4"/>
        <w:tblpPr w:leftFromText="180" w:rightFromText="180" w:vertAnchor="text" w:horzAnchor="margin" w:tblpY="87"/>
        <w:tblW w:w="0" w:type="auto"/>
        <w:tblLook w:val="04A0"/>
      </w:tblPr>
      <w:tblGrid>
        <w:gridCol w:w="2392"/>
        <w:gridCol w:w="2819"/>
        <w:gridCol w:w="4111"/>
        <w:gridCol w:w="4820"/>
      </w:tblGrid>
      <w:tr w:rsidR="006E707E" w:rsidTr="006E707E">
        <w:tc>
          <w:tcPr>
            <w:tcW w:w="2392" w:type="dxa"/>
            <w:vAlign w:val="center"/>
          </w:tcPr>
          <w:p w:rsidR="006E707E" w:rsidRPr="00BC050D" w:rsidRDefault="006E707E" w:rsidP="006E707E">
            <w:pPr>
              <w:jc w:val="center"/>
              <w:rPr>
                <w:b/>
              </w:rPr>
            </w:pPr>
            <w:r w:rsidRPr="00BC050D">
              <w:rPr>
                <w:b/>
              </w:rPr>
              <w:t>ЭТАП ИННОВАЦИО</w:t>
            </w:r>
            <w:r w:rsidRPr="00BC050D">
              <w:rPr>
                <w:b/>
              </w:rPr>
              <w:t>Н</w:t>
            </w:r>
            <w:r w:rsidRPr="00BC050D">
              <w:rPr>
                <w:b/>
              </w:rPr>
              <w:t>НОЙ ДЕЯТЕЛЬНОСТИ</w:t>
            </w:r>
          </w:p>
        </w:tc>
        <w:tc>
          <w:tcPr>
            <w:tcW w:w="2819" w:type="dxa"/>
            <w:vAlign w:val="center"/>
          </w:tcPr>
          <w:p w:rsidR="006E707E" w:rsidRPr="00BC050D" w:rsidRDefault="006E707E" w:rsidP="006E707E">
            <w:pPr>
              <w:jc w:val="center"/>
              <w:rPr>
                <w:b/>
              </w:rPr>
            </w:pPr>
            <w:r w:rsidRPr="00BC050D">
              <w:rPr>
                <w:b/>
              </w:rPr>
              <w:t>КРИТЕРИИ ОЦЕНИВ</w:t>
            </w:r>
            <w:r w:rsidRPr="00BC050D">
              <w:rPr>
                <w:b/>
              </w:rPr>
              <w:t>А</w:t>
            </w:r>
            <w:r w:rsidRPr="00BC050D">
              <w:rPr>
                <w:b/>
              </w:rPr>
              <w:t>НИЯ</w:t>
            </w:r>
          </w:p>
        </w:tc>
        <w:tc>
          <w:tcPr>
            <w:tcW w:w="4111" w:type="dxa"/>
            <w:vAlign w:val="center"/>
          </w:tcPr>
          <w:p w:rsidR="006E707E" w:rsidRPr="00BC050D" w:rsidRDefault="006E707E" w:rsidP="006E707E">
            <w:pPr>
              <w:jc w:val="center"/>
              <w:rPr>
                <w:b/>
              </w:rPr>
            </w:pPr>
            <w:r w:rsidRPr="00BC050D">
              <w:rPr>
                <w:b/>
              </w:rPr>
              <w:t>ПОКАЗАТЕЛИ</w:t>
            </w:r>
          </w:p>
        </w:tc>
        <w:tc>
          <w:tcPr>
            <w:tcW w:w="4820" w:type="dxa"/>
            <w:vAlign w:val="center"/>
          </w:tcPr>
          <w:p w:rsidR="006E707E" w:rsidRPr="00BC050D" w:rsidRDefault="006E707E" w:rsidP="006E707E">
            <w:pPr>
              <w:jc w:val="center"/>
              <w:rPr>
                <w:b/>
              </w:rPr>
            </w:pPr>
            <w:r w:rsidRPr="00BC050D">
              <w:rPr>
                <w:b/>
              </w:rPr>
              <w:t>МЕТОДЫ ОЦЕНИВ</w:t>
            </w:r>
            <w:r w:rsidRPr="00BC050D">
              <w:rPr>
                <w:b/>
              </w:rPr>
              <w:t>А</w:t>
            </w:r>
            <w:r w:rsidRPr="00BC050D">
              <w:rPr>
                <w:b/>
              </w:rPr>
              <w:t>НИЯ</w:t>
            </w:r>
          </w:p>
        </w:tc>
      </w:tr>
      <w:tr w:rsidR="006E707E" w:rsidTr="006E707E">
        <w:tc>
          <w:tcPr>
            <w:tcW w:w="2392" w:type="dxa"/>
          </w:tcPr>
          <w:p w:rsidR="006E707E" w:rsidRDefault="006E707E" w:rsidP="006E707E"/>
          <w:p w:rsidR="006E707E" w:rsidRDefault="006E707E" w:rsidP="006E707E">
            <w:r>
              <w:t>Предпроектный</w:t>
            </w:r>
          </w:p>
        </w:tc>
        <w:tc>
          <w:tcPr>
            <w:tcW w:w="2819" w:type="dxa"/>
          </w:tcPr>
          <w:p w:rsidR="006E707E" w:rsidRDefault="006E707E" w:rsidP="006E707E"/>
          <w:p w:rsidR="006E707E" w:rsidRDefault="006E707E" w:rsidP="006E707E">
            <w:r>
              <w:t>Правильное функционир</w:t>
            </w:r>
            <w:r>
              <w:t>о</w:t>
            </w:r>
            <w:r>
              <w:t>вание слов-понятий из школьных учебников в р</w:t>
            </w:r>
            <w:r>
              <w:t>е</w:t>
            </w:r>
            <w:r>
              <w:t>чевом мышлении обуча</w:t>
            </w:r>
            <w:r>
              <w:t>ю</w:t>
            </w:r>
            <w:r>
              <w:lastRenderedPageBreak/>
              <w:t>щихся в 5-м классе</w:t>
            </w:r>
          </w:p>
        </w:tc>
        <w:tc>
          <w:tcPr>
            <w:tcW w:w="4111" w:type="dxa"/>
          </w:tcPr>
          <w:p w:rsidR="006E707E" w:rsidRPr="00BC050D" w:rsidRDefault="006E707E" w:rsidP="006E707E">
            <w:pPr>
              <w:pStyle w:val="2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05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У 67, 8% прошедших исслед</w:t>
            </w:r>
            <w:r w:rsidRPr="00BC05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</w:t>
            </w:r>
            <w:r w:rsidRPr="00BC05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вание (из 102 учеников)  недостаточно сформировано понятийное мышл</w:t>
            </w:r>
            <w:r w:rsidRPr="00BC05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е</w:t>
            </w:r>
            <w:r w:rsidRPr="00BC05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ние.</w:t>
            </w:r>
          </w:p>
          <w:p w:rsidR="006E707E" w:rsidRDefault="006E707E" w:rsidP="006E707E"/>
        </w:tc>
        <w:tc>
          <w:tcPr>
            <w:tcW w:w="4820" w:type="dxa"/>
          </w:tcPr>
          <w:p w:rsidR="006E707E" w:rsidRDefault="006E707E" w:rsidP="006E707E"/>
          <w:p w:rsidR="006E707E" w:rsidRDefault="006E707E" w:rsidP="006E707E">
            <w:r>
              <w:t>1.Анкетирование</w:t>
            </w:r>
          </w:p>
          <w:p w:rsidR="006E707E" w:rsidRDefault="006E707E" w:rsidP="006E707E">
            <w:r>
              <w:t>2.Задания на установление синтаксических и парадигматических связей с предложе</w:t>
            </w:r>
            <w:r>
              <w:t>н</w:t>
            </w:r>
            <w:r>
              <w:t>ными словами</w:t>
            </w:r>
          </w:p>
        </w:tc>
      </w:tr>
      <w:tr w:rsidR="006E707E" w:rsidTr="006E707E">
        <w:tc>
          <w:tcPr>
            <w:tcW w:w="2392" w:type="dxa"/>
          </w:tcPr>
          <w:p w:rsidR="006E707E" w:rsidRDefault="006E707E" w:rsidP="006E707E"/>
          <w:p w:rsidR="006E707E" w:rsidRDefault="006E707E" w:rsidP="006E707E">
            <w:r>
              <w:t>Проекционно-диагностический</w:t>
            </w:r>
          </w:p>
        </w:tc>
        <w:tc>
          <w:tcPr>
            <w:tcW w:w="2819" w:type="dxa"/>
          </w:tcPr>
          <w:p w:rsidR="006E707E" w:rsidRDefault="006E707E" w:rsidP="006E707E"/>
          <w:p w:rsidR="006E707E" w:rsidRDefault="006E707E" w:rsidP="006E707E">
            <w:r>
              <w:t>Определение уровня пон</w:t>
            </w:r>
            <w:r>
              <w:t>я</w:t>
            </w:r>
            <w:r>
              <w:t>тийного мышл</w:t>
            </w:r>
            <w:r>
              <w:t>е</w:t>
            </w:r>
            <w:r>
              <w:t>ния</w:t>
            </w:r>
          </w:p>
        </w:tc>
        <w:tc>
          <w:tcPr>
            <w:tcW w:w="4111" w:type="dxa"/>
          </w:tcPr>
          <w:p w:rsidR="006E707E" w:rsidRDefault="006E707E" w:rsidP="006E707E">
            <w:r>
              <w:t>Данные об уровне понятийного мышл</w:t>
            </w:r>
            <w:r>
              <w:t>е</w:t>
            </w:r>
            <w:r>
              <w:t>ния нашли подтверждение во время н</w:t>
            </w:r>
            <w:r>
              <w:t>о</w:t>
            </w:r>
            <w:r>
              <w:t>вого диагностического исслед</w:t>
            </w:r>
            <w:r>
              <w:t>о</w:t>
            </w:r>
            <w:r>
              <w:t>вания: более 60% «существуют в пространстве приблизительных см</w:t>
            </w:r>
            <w:r>
              <w:t>ы</w:t>
            </w:r>
            <w:r>
              <w:t>слов»</w:t>
            </w:r>
          </w:p>
        </w:tc>
        <w:tc>
          <w:tcPr>
            <w:tcW w:w="4820" w:type="dxa"/>
          </w:tcPr>
          <w:p w:rsidR="006E707E" w:rsidRDefault="006E707E" w:rsidP="006E707E"/>
          <w:p w:rsidR="006E707E" w:rsidRDefault="006E707E" w:rsidP="006E707E">
            <w:r>
              <w:t>1.Анкетирование</w:t>
            </w:r>
          </w:p>
          <w:p w:rsidR="006E707E" w:rsidRDefault="006E707E" w:rsidP="006E707E">
            <w:r>
              <w:t>2.Задания на установление синтаксических и парадигматических связей с предложе</w:t>
            </w:r>
            <w:r>
              <w:t>н</w:t>
            </w:r>
            <w:r>
              <w:t>ными словами</w:t>
            </w:r>
          </w:p>
          <w:p w:rsidR="006E707E" w:rsidRDefault="006E707E" w:rsidP="006E707E"/>
        </w:tc>
      </w:tr>
      <w:tr w:rsidR="006E707E" w:rsidTr="006E707E">
        <w:tc>
          <w:tcPr>
            <w:tcW w:w="2392" w:type="dxa"/>
          </w:tcPr>
          <w:p w:rsidR="006E707E" w:rsidRDefault="006E707E" w:rsidP="006E707E"/>
          <w:p w:rsidR="006E707E" w:rsidRDefault="006E707E" w:rsidP="006E707E">
            <w:r>
              <w:t>Опытно-экспериментальный</w:t>
            </w:r>
          </w:p>
        </w:tc>
        <w:tc>
          <w:tcPr>
            <w:tcW w:w="2819" w:type="dxa"/>
          </w:tcPr>
          <w:p w:rsidR="006E707E" w:rsidRDefault="006E707E" w:rsidP="006E707E">
            <w:pPr>
              <w:jc w:val="center"/>
            </w:pPr>
          </w:p>
          <w:p w:rsidR="006E707E" w:rsidRPr="00BC050D" w:rsidRDefault="006E707E" w:rsidP="006E707E">
            <w:r w:rsidRPr="00BC050D">
              <w:t>Сформированность и</w:t>
            </w:r>
            <w:r w:rsidRPr="00BC050D">
              <w:t>н</w:t>
            </w:r>
            <w:r w:rsidRPr="00BC050D">
              <w:t>формационной и языковой компете</w:t>
            </w:r>
            <w:r w:rsidRPr="00BC050D">
              <w:t>н</w:t>
            </w:r>
            <w:r w:rsidRPr="00BC050D">
              <w:t>ций</w:t>
            </w:r>
          </w:p>
          <w:p w:rsidR="006E707E" w:rsidRDefault="006E707E" w:rsidP="006E707E"/>
          <w:p w:rsidR="006E707E" w:rsidRPr="00BC050D" w:rsidRDefault="006E707E" w:rsidP="006E707E">
            <w:r w:rsidRPr="00BC050D">
              <w:t>Сформированность и</w:t>
            </w:r>
            <w:r w:rsidRPr="00BC050D">
              <w:t>н</w:t>
            </w:r>
            <w:r w:rsidRPr="00BC050D">
              <w:t>формационной и комм</w:t>
            </w:r>
            <w:r w:rsidRPr="00BC050D">
              <w:t>у</w:t>
            </w:r>
            <w:r w:rsidRPr="00BC050D">
              <w:t>никативной компетенций</w:t>
            </w:r>
          </w:p>
          <w:p w:rsidR="006E707E" w:rsidRDefault="006E707E" w:rsidP="006E707E">
            <w:r w:rsidRPr="00BC050D">
              <w:t xml:space="preserve"> </w:t>
            </w:r>
          </w:p>
          <w:p w:rsidR="006E707E" w:rsidRDefault="006E707E" w:rsidP="006E707E"/>
          <w:p w:rsidR="006E707E" w:rsidRPr="00BC050D" w:rsidRDefault="006E707E" w:rsidP="006E707E">
            <w:r w:rsidRPr="00BC050D">
              <w:t>Сформированность когн</w:t>
            </w:r>
            <w:r w:rsidRPr="00BC050D">
              <w:t>и</w:t>
            </w:r>
            <w:r w:rsidRPr="00BC050D">
              <w:t>тивной комп</w:t>
            </w:r>
            <w:r w:rsidRPr="00BC050D">
              <w:t>е</w:t>
            </w:r>
            <w:r w:rsidRPr="00BC050D">
              <w:t>тенции</w:t>
            </w:r>
          </w:p>
          <w:p w:rsidR="006E707E" w:rsidRDefault="006E707E" w:rsidP="006E707E">
            <w:pPr>
              <w:rPr>
                <w:b/>
              </w:rPr>
            </w:pPr>
          </w:p>
          <w:p w:rsidR="006E707E" w:rsidRDefault="006E707E" w:rsidP="006E707E">
            <w:pPr>
              <w:jc w:val="center"/>
            </w:pPr>
          </w:p>
        </w:tc>
        <w:tc>
          <w:tcPr>
            <w:tcW w:w="4111" w:type="dxa"/>
          </w:tcPr>
          <w:p w:rsidR="006E707E" w:rsidRDefault="006E707E" w:rsidP="006E707E"/>
          <w:p w:rsidR="006E707E" w:rsidRDefault="006E707E" w:rsidP="006E707E">
            <w:r>
              <w:t>78,9%учеников показали высокий и до</w:t>
            </w:r>
            <w:r>
              <w:t>с</w:t>
            </w:r>
            <w:r>
              <w:t>таточно высокий уровень владения сл</w:t>
            </w:r>
            <w:r>
              <w:t>о</w:t>
            </w:r>
            <w:r>
              <w:t>варями</w:t>
            </w:r>
          </w:p>
          <w:p w:rsidR="006E707E" w:rsidRDefault="006E707E" w:rsidP="006E707E">
            <w:r>
              <w:t>77,72% владеют универсальным умен</w:t>
            </w:r>
            <w:r>
              <w:t>и</w:t>
            </w:r>
            <w:r>
              <w:t>ем работать с учебным текстом</w:t>
            </w:r>
          </w:p>
          <w:p w:rsidR="006E707E" w:rsidRDefault="006E707E" w:rsidP="006E707E"/>
          <w:p w:rsidR="006E707E" w:rsidRDefault="006E707E" w:rsidP="006E707E"/>
          <w:p w:rsidR="006E707E" w:rsidRDefault="006E707E" w:rsidP="006E707E">
            <w:r>
              <w:t>73,3% респондентов на высоком и до</w:t>
            </w:r>
            <w:r>
              <w:t>с</w:t>
            </w:r>
            <w:r>
              <w:t>таточно высоком уровне стравились с заданиями по текстам и понятиям из разных учебников  (См. Приложение №3)</w:t>
            </w:r>
          </w:p>
        </w:tc>
        <w:tc>
          <w:tcPr>
            <w:tcW w:w="4820" w:type="dxa"/>
          </w:tcPr>
          <w:p w:rsidR="006E707E" w:rsidRDefault="006E707E" w:rsidP="006E707E">
            <w:r>
              <w:t>Промежуточные мониторинги: анкетирование (Вопросы о р</w:t>
            </w:r>
            <w:r>
              <w:t>а</w:t>
            </w:r>
            <w:r>
              <w:t>боте со словарями), задания на умение работать с освоенными видами слов</w:t>
            </w:r>
            <w:r>
              <w:t>а</w:t>
            </w:r>
            <w:r>
              <w:t>рей.</w:t>
            </w:r>
          </w:p>
          <w:p w:rsidR="006E707E" w:rsidRDefault="006E707E" w:rsidP="006E707E">
            <w:r>
              <w:t>Использование словарей для понимания нау</w:t>
            </w:r>
            <w:r>
              <w:t>ч</w:t>
            </w:r>
            <w:r>
              <w:t>но-популярного текста</w:t>
            </w:r>
          </w:p>
          <w:p w:rsidR="006E707E" w:rsidRDefault="006E707E" w:rsidP="006E707E"/>
          <w:p w:rsidR="006E707E" w:rsidRDefault="006E707E" w:rsidP="006E707E">
            <w:r>
              <w:t>Умение структурировать языковой материал в темат</w:t>
            </w:r>
            <w:r>
              <w:t>и</w:t>
            </w:r>
            <w:r>
              <w:t>ческие поля, умение применять общие подходы к текстам разных школьных дисц</w:t>
            </w:r>
            <w:r>
              <w:t>и</w:t>
            </w:r>
            <w:r>
              <w:t>плин</w:t>
            </w:r>
          </w:p>
        </w:tc>
      </w:tr>
      <w:tr w:rsidR="006E707E" w:rsidTr="006E707E">
        <w:tc>
          <w:tcPr>
            <w:tcW w:w="2392" w:type="dxa"/>
          </w:tcPr>
          <w:p w:rsidR="006E707E" w:rsidRDefault="006E707E" w:rsidP="006E707E">
            <w:r>
              <w:t>Этап внедрения те</w:t>
            </w:r>
            <w:r>
              <w:t>х</w:t>
            </w:r>
            <w:r>
              <w:t>нологии ( данные представлены член</w:t>
            </w:r>
            <w:r>
              <w:t>а</w:t>
            </w:r>
            <w:r>
              <w:t>ми творческой группы Починковского ра</w:t>
            </w:r>
            <w:r>
              <w:t>й</w:t>
            </w:r>
            <w:r>
              <w:t>она)</w:t>
            </w:r>
          </w:p>
        </w:tc>
        <w:tc>
          <w:tcPr>
            <w:tcW w:w="2819" w:type="dxa"/>
          </w:tcPr>
          <w:p w:rsidR="006E707E" w:rsidRDefault="006E707E" w:rsidP="006E707E">
            <w:pPr>
              <w:jc w:val="center"/>
            </w:pPr>
            <w:r>
              <w:t>Определение уровня пон</w:t>
            </w:r>
            <w:r>
              <w:t>я</w:t>
            </w:r>
            <w:r>
              <w:t>тийного мышл</w:t>
            </w:r>
            <w:r>
              <w:t>е</w:t>
            </w:r>
            <w:r>
              <w:t>ния</w:t>
            </w:r>
          </w:p>
          <w:p w:rsidR="005D2D4B" w:rsidRDefault="005D2D4B" w:rsidP="006E707E">
            <w:pPr>
              <w:jc w:val="center"/>
            </w:pPr>
          </w:p>
          <w:p w:rsidR="005D2D4B" w:rsidRDefault="005D2D4B" w:rsidP="006E707E">
            <w:pPr>
              <w:jc w:val="center"/>
            </w:pPr>
          </w:p>
          <w:p w:rsidR="005D2D4B" w:rsidRDefault="005D2D4B" w:rsidP="006E707E">
            <w:pPr>
              <w:jc w:val="center"/>
            </w:pPr>
          </w:p>
          <w:p w:rsidR="005D2D4B" w:rsidRDefault="005D2D4B" w:rsidP="006E707E">
            <w:pPr>
              <w:jc w:val="center"/>
            </w:pPr>
          </w:p>
          <w:p w:rsidR="005D2D4B" w:rsidRDefault="005D2D4B" w:rsidP="006E707E">
            <w:pPr>
              <w:jc w:val="center"/>
            </w:pPr>
          </w:p>
          <w:p w:rsidR="005D2D4B" w:rsidRDefault="005D2D4B" w:rsidP="006E707E">
            <w:pPr>
              <w:jc w:val="center"/>
            </w:pPr>
          </w:p>
          <w:p w:rsidR="005D2D4B" w:rsidRDefault="005D2D4B" w:rsidP="006E707E">
            <w:pPr>
              <w:jc w:val="center"/>
            </w:pPr>
          </w:p>
          <w:p w:rsidR="005D2D4B" w:rsidRDefault="005D2D4B" w:rsidP="006E707E">
            <w:pPr>
              <w:jc w:val="center"/>
            </w:pPr>
          </w:p>
          <w:p w:rsidR="00AE1D75" w:rsidRDefault="00AE1D75" w:rsidP="005D2D4B"/>
          <w:p w:rsidR="005D2D4B" w:rsidRPr="00BC050D" w:rsidRDefault="005D2D4B" w:rsidP="005D2D4B">
            <w:r w:rsidRPr="00BC050D">
              <w:t>Сформированность и</w:t>
            </w:r>
            <w:r w:rsidRPr="00BC050D">
              <w:t>н</w:t>
            </w:r>
            <w:r>
              <w:t>формационной.</w:t>
            </w:r>
            <w:r w:rsidRPr="00BC050D">
              <w:t xml:space="preserve"> язык</w:t>
            </w:r>
            <w:r w:rsidRPr="00BC050D">
              <w:t>о</w:t>
            </w:r>
            <w:r w:rsidRPr="00BC050D">
              <w:t>вой</w:t>
            </w:r>
            <w:r>
              <w:t>, информационной</w:t>
            </w:r>
            <w:r w:rsidRPr="00BC050D">
              <w:t xml:space="preserve"> комп</w:t>
            </w:r>
            <w:r w:rsidRPr="00BC050D">
              <w:t>е</w:t>
            </w:r>
            <w:r w:rsidRPr="00BC050D">
              <w:lastRenderedPageBreak/>
              <w:t>тенций</w:t>
            </w:r>
          </w:p>
          <w:p w:rsidR="005D2D4B" w:rsidRDefault="005D2D4B" w:rsidP="005D2D4B"/>
          <w:p w:rsidR="005D2D4B" w:rsidRDefault="005D2D4B" w:rsidP="005D2D4B"/>
        </w:tc>
        <w:tc>
          <w:tcPr>
            <w:tcW w:w="4111" w:type="dxa"/>
          </w:tcPr>
          <w:p w:rsidR="005D2D4B" w:rsidRPr="005D2D4B" w:rsidRDefault="00811C32" w:rsidP="00811C32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C32">
              <w:rPr>
                <w:color w:val="auto"/>
              </w:rPr>
              <w:lastRenderedPageBreak/>
              <w:t xml:space="preserve"> </w:t>
            </w:r>
            <w:r w:rsidR="005D2D4B" w:rsidRPr="005D2D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Стартовый мониторинг</w:t>
            </w:r>
          </w:p>
          <w:p w:rsidR="00AE1D75" w:rsidRDefault="00811C32" w:rsidP="00811C32">
            <w:pPr>
              <w:pStyle w:val="2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D2D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64,8% до 72,4%</w:t>
            </w:r>
            <w:r w:rsidRPr="005D2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D4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% прошедших и</w:t>
            </w:r>
            <w:r w:rsidRPr="005D2D4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</w:t>
            </w:r>
            <w:r w:rsidRPr="005D2D4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следование  показали  недостато</w:t>
            </w:r>
            <w:r w:rsidRPr="005D2D4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</w:t>
            </w:r>
            <w:r w:rsidRPr="005D2D4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но сфор</w:t>
            </w:r>
            <w:r w:rsidR="005D2D4B" w:rsidRPr="005D2D4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мированнное</w:t>
            </w:r>
            <w:r w:rsidRPr="005D2D4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понятийное мы</w:t>
            </w:r>
            <w:r w:rsidRPr="005D2D4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ш</w:t>
            </w:r>
            <w:r w:rsidRPr="005D2D4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ление.</w:t>
            </w:r>
          </w:p>
          <w:p w:rsidR="00AE1D75" w:rsidRDefault="005D2D4B" w:rsidP="00AE1D75">
            <w:r w:rsidRPr="005D2D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1D75">
              <w:rPr>
                <w:rFonts w:ascii="Times New Roman" w:hAnsi="Times New Roman" w:cs="Times New Roman"/>
                <w:sz w:val="24"/>
                <w:szCs w:val="24"/>
              </w:rPr>
              <w:t>Для сравнения</w:t>
            </w:r>
            <w:r w:rsidRPr="005D2D4B">
              <w:rPr>
                <w:rFonts w:ascii="Times New Roman" w:hAnsi="Times New Roman" w:cs="Times New Roman"/>
                <w:b/>
                <w:sz w:val="24"/>
                <w:szCs w:val="24"/>
              </w:rPr>
              <w:t>: членами инновац</w:t>
            </w:r>
            <w:r w:rsidRPr="005D2D4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D2D4B">
              <w:rPr>
                <w:rFonts w:ascii="Times New Roman" w:hAnsi="Times New Roman" w:cs="Times New Roman"/>
                <w:b/>
                <w:sz w:val="24"/>
                <w:szCs w:val="24"/>
              </w:rPr>
              <w:t>онной площадки получен резул</w:t>
            </w:r>
            <w:r w:rsidRPr="005D2D4B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5D2D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 </w:t>
            </w:r>
            <w:r w:rsidRPr="005D2D4B">
              <w:rPr>
                <w:rFonts w:ascii="Times New Roman" w:hAnsi="Times New Roman" w:cs="Times New Roman"/>
                <w:sz w:val="24"/>
                <w:szCs w:val="24"/>
              </w:rPr>
              <w:t xml:space="preserve">– 67,8% </w:t>
            </w:r>
          </w:p>
          <w:p w:rsidR="00811C32" w:rsidRPr="005D2D4B" w:rsidRDefault="00811C32" w:rsidP="00811C32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D2D4B" w:rsidRDefault="005D2D4B" w:rsidP="005D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D4B">
              <w:rPr>
                <w:rFonts w:ascii="Times New Roman" w:hAnsi="Times New Roman" w:cs="Times New Roman"/>
                <w:b/>
                <w:sz w:val="24"/>
                <w:szCs w:val="24"/>
              </w:rPr>
              <w:t>Первый промежуточный монит</w:t>
            </w:r>
            <w:r w:rsidRPr="005D2D4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D2D4B">
              <w:rPr>
                <w:rFonts w:ascii="Times New Roman" w:hAnsi="Times New Roman" w:cs="Times New Roman"/>
                <w:b/>
                <w:sz w:val="24"/>
                <w:szCs w:val="24"/>
              </w:rPr>
              <w:t>ринг:</w:t>
            </w:r>
            <w:r w:rsidRPr="005D2D4B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эффективность техники обуч</w:t>
            </w:r>
            <w:r w:rsidRPr="005D2D4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2D4B">
              <w:rPr>
                <w:rFonts w:ascii="Times New Roman" w:hAnsi="Times New Roman" w:cs="Times New Roman"/>
                <w:sz w:val="24"/>
                <w:szCs w:val="24"/>
              </w:rPr>
              <w:t>ния работе с лингвистическими сл</w:t>
            </w:r>
            <w:r w:rsidRPr="005D2D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2D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варями</w:t>
            </w:r>
          </w:p>
          <w:p w:rsidR="00AE1D75" w:rsidRPr="00AE1D75" w:rsidRDefault="00AE1D75" w:rsidP="00AE1D7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  <w:r w:rsidRPr="00AE1D75">
              <w:rPr>
                <w:rFonts w:ascii="Times New Roman" w:hAnsi="Times New Roman" w:cs="Times New Roman"/>
                <w:b/>
                <w:sz w:val="24"/>
                <w:szCs w:val="24"/>
              </w:rPr>
              <w:t>% до7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E1D75">
              <w:rPr>
                <w:rFonts w:ascii="Times New Roman" w:hAnsi="Times New Roman" w:cs="Times New Roman"/>
                <w:b/>
                <w:sz w:val="24"/>
                <w:szCs w:val="24"/>
              </w:rPr>
              <w:t>,3%</w:t>
            </w:r>
            <w:r>
              <w:t xml:space="preserve"> учеников показали в</w:t>
            </w:r>
            <w:r>
              <w:t>ы</w:t>
            </w:r>
            <w:r>
              <w:t>сокий и достаточно высокий уровень владения сл</w:t>
            </w:r>
            <w:r>
              <w:t>о</w:t>
            </w:r>
            <w:r>
              <w:t>варями</w:t>
            </w:r>
          </w:p>
          <w:p w:rsidR="00AE1D75" w:rsidRPr="00AE1D75" w:rsidRDefault="00AE1D75" w:rsidP="00AE1D75">
            <w:pPr>
              <w:rPr>
                <w:b/>
              </w:rPr>
            </w:pPr>
            <w:r w:rsidRPr="00AE1D75">
              <w:t>Для сравнения</w:t>
            </w:r>
            <w:r w:rsidRPr="00AE1D75">
              <w:rPr>
                <w:b/>
              </w:rPr>
              <w:t>: 78,9%</w:t>
            </w:r>
          </w:p>
          <w:p w:rsidR="00AE1D75" w:rsidRPr="00AE1D75" w:rsidRDefault="00AE1D75" w:rsidP="00AE1D75">
            <w:pPr>
              <w:rPr>
                <w:b/>
              </w:rPr>
            </w:pPr>
          </w:p>
          <w:p w:rsidR="006E707E" w:rsidRDefault="006E707E" w:rsidP="00AE1D75"/>
        </w:tc>
        <w:tc>
          <w:tcPr>
            <w:tcW w:w="4820" w:type="dxa"/>
          </w:tcPr>
          <w:p w:rsidR="006E707E" w:rsidRDefault="006E707E" w:rsidP="006E707E">
            <w:r>
              <w:lastRenderedPageBreak/>
              <w:t>1.Анкетирование</w:t>
            </w:r>
          </w:p>
          <w:p w:rsidR="006E707E" w:rsidRDefault="006E707E" w:rsidP="006E707E">
            <w:r>
              <w:t>2.Задания на установление синтаксических и парадигматических связей с предложе</w:t>
            </w:r>
            <w:r>
              <w:t>н</w:t>
            </w:r>
            <w:r>
              <w:t>ными словами</w:t>
            </w:r>
          </w:p>
          <w:p w:rsidR="005D2D4B" w:rsidRDefault="005D2D4B" w:rsidP="006E707E"/>
          <w:p w:rsidR="005D2D4B" w:rsidRDefault="005D2D4B" w:rsidP="006E707E"/>
          <w:p w:rsidR="005D2D4B" w:rsidRDefault="005D2D4B" w:rsidP="006E707E"/>
          <w:p w:rsidR="005D2D4B" w:rsidRDefault="005D2D4B" w:rsidP="006E707E"/>
          <w:p w:rsidR="005D2D4B" w:rsidRDefault="005D2D4B" w:rsidP="006E707E"/>
          <w:p w:rsidR="005D2D4B" w:rsidRDefault="005D2D4B" w:rsidP="006E707E"/>
          <w:p w:rsidR="005D2D4B" w:rsidRDefault="005D2D4B" w:rsidP="005D2D4B">
            <w:r>
              <w:t>Промежуточные мониторинги: анкетирование (Вопросы о р</w:t>
            </w:r>
            <w:r>
              <w:t>а</w:t>
            </w:r>
            <w:r>
              <w:t>боте со словарями), задания на умение работать с освоенными видами слов</w:t>
            </w:r>
            <w:r>
              <w:t>а</w:t>
            </w:r>
            <w:r>
              <w:t>рей.</w:t>
            </w:r>
          </w:p>
          <w:p w:rsidR="005D2D4B" w:rsidRDefault="005D2D4B" w:rsidP="005D2D4B">
            <w:r>
              <w:lastRenderedPageBreak/>
              <w:t>Использование словарей для понимания нау</w:t>
            </w:r>
            <w:r>
              <w:t>ч</w:t>
            </w:r>
            <w:r>
              <w:t>но-популярного текста</w:t>
            </w:r>
          </w:p>
          <w:p w:rsidR="005D2D4B" w:rsidRDefault="005D2D4B" w:rsidP="006E707E"/>
          <w:p w:rsidR="006E707E" w:rsidRDefault="006E707E" w:rsidP="006E707E"/>
        </w:tc>
      </w:tr>
    </w:tbl>
    <w:p w:rsidR="006E707E" w:rsidRDefault="006E707E" w:rsidP="006E707E">
      <w:pPr>
        <w:jc w:val="center"/>
        <w:rPr>
          <w:sz w:val="24"/>
          <w:szCs w:val="24"/>
        </w:rPr>
      </w:pPr>
    </w:p>
    <w:p w:rsidR="00F6035A" w:rsidRPr="00722CFB" w:rsidRDefault="009516FD" w:rsidP="00F6035A">
      <w:pPr>
        <w:pStyle w:val="1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9516FD" w:rsidRDefault="009516FD" w:rsidP="00F6035A">
      <w:pPr>
        <w:pStyle w:val="1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9516FD" w:rsidRDefault="009516FD" w:rsidP="00F6035A">
      <w:pPr>
        <w:pStyle w:val="1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6035A" w:rsidRDefault="00F6035A" w:rsidP="00F6035A">
      <w:pPr>
        <w:pStyle w:val="1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A38D2">
        <w:rPr>
          <w:rFonts w:ascii="Times New Roman" w:hAnsi="Times New Roman"/>
          <w:sz w:val="28"/>
          <w:szCs w:val="28"/>
        </w:rPr>
        <w:t xml:space="preserve"> </w:t>
      </w:r>
      <w:r w:rsidR="009516FD">
        <w:rPr>
          <w:rFonts w:ascii="Times New Roman" w:hAnsi="Times New Roman"/>
          <w:sz w:val="28"/>
          <w:szCs w:val="28"/>
        </w:rPr>
        <w:t>Статья участника</w:t>
      </w:r>
      <w:r w:rsidRPr="00FA38D2">
        <w:rPr>
          <w:rFonts w:ascii="Times New Roman" w:hAnsi="Times New Roman"/>
          <w:sz w:val="28"/>
          <w:szCs w:val="28"/>
        </w:rPr>
        <w:t xml:space="preserve"> в </w:t>
      </w:r>
      <w:r w:rsidRPr="00FA38D2">
        <w:rPr>
          <w:rFonts w:ascii="Times New Roman" w:hAnsi="Times New Roman"/>
          <w:sz w:val="28"/>
          <w:szCs w:val="28"/>
          <w:lang w:val="en-US"/>
        </w:rPr>
        <w:t>Xlll</w:t>
      </w:r>
      <w:r w:rsidRPr="00FA38D2">
        <w:rPr>
          <w:rFonts w:ascii="Times New Roman" w:hAnsi="Times New Roman"/>
          <w:sz w:val="28"/>
          <w:szCs w:val="28"/>
        </w:rPr>
        <w:t xml:space="preserve"> республиканской научно-практической </w:t>
      </w:r>
    </w:p>
    <w:p w:rsidR="00F6035A" w:rsidRDefault="00F6035A" w:rsidP="00F6035A">
      <w:pPr>
        <w:pStyle w:val="1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A38D2">
        <w:rPr>
          <w:rFonts w:ascii="Times New Roman" w:hAnsi="Times New Roman"/>
          <w:sz w:val="28"/>
          <w:szCs w:val="28"/>
        </w:rPr>
        <w:t xml:space="preserve"> интернет-конференции</w:t>
      </w:r>
    </w:p>
    <w:p w:rsidR="00F6035A" w:rsidRPr="00FA38D2" w:rsidRDefault="00F6035A" w:rsidP="00F6035A">
      <w:pPr>
        <w:pStyle w:val="1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FA38D2">
        <w:rPr>
          <w:rFonts w:ascii="Times New Roman" w:hAnsi="Times New Roman"/>
          <w:sz w:val="28"/>
          <w:szCs w:val="28"/>
        </w:rPr>
        <w:t xml:space="preserve"> «Язык и общество»</w:t>
      </w:r>
    </w:p>
    <w:p w:rsidR="00F6035A" w:rsidRPr="00FA38D2" w:rsidRDefault="00F6035A" w:rsidP="00F6035A">
      <w:pPr>
        <w:pStyle w:val="1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6035A" w:rsidRPr="00CA0964" w:rsidRDefault="00F6035A" w:rsidP="009516FD">
      <w:pPr>
        <w:tabs>
          <w:tab w:val="left" w:pos="4005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A0964">
        <w:rPr>
          <w:rFonts w:ascii="Times New Roman" w:hAnsi="Times New Roman" w:cs="Times New Roman"/>
          <w:sz w:val="24"/>
          <w:szCs w:val="24"/>
        </w:rPr>
        <w:t>РЕАЛИЗАЦИЯ МЕТЕПРЕД</w:t>
      </w:r>
      <w:r>
        <w:rPr>
          <w:rFonts w:ascii="Times New Roman" w:hAnsi="Times New Roman" w:cs="Times New Roman"/>
          <w:sz w:val="24"/>
          <w:szCs w:val="24"/>
        </w:rPr>
        <w:t>МЕТНОГО РЕСУРСА РУССКОГО ЯЗЫКА ПРИ</w:t>
      </w:r>
      <w:r w:rsidRPr="00CA0964">
        <w:rPr>
          <w:rFonts w:ascii="Times New Roman" w:hAnsi="Times New Roman" w:cs="Times New Roman"/>
          <w:sz w:val="24"/>
          <w:szCs w:val="24"/>
        </w:rPr>
        <w:t xml:space="preserve"> РАЗРАБОТКЕ ИНТЕГРАТИВНОЙ ТЕХНОЛОГИИ</w:t>
      </w:r>
    </w:p>
    <w:p w:rsidR="00F6035A" w:rsidRPr="00CA0964" w:rsidRDefault="00F6035A" w:rsidP="00F6035A">
      <w:pPr>
        <w:tabs>
          <w:tab w:val="left" w:pos="4005"/>
        </w:tabs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A0964">
        <w:rPr>
          <w:rFonts w:ascii="Times New Roman" w:hAnsi="Times New Roman" w:cs="Times New Roman"/>
          <w:sz w:val="24"/>
          <w:szCs w:val="24"/>
        </w:rPr>
        <w:t>Михеенкова Ольга Григорьевна</w:t>
      </w:r>
    </w:p>
    <w:p w:rsidR="00F6035A" w:rsidRDefault="00F6035A" w:rsidP="00F6035A">
      <w:pPr>
        <w:tabs>
          <w:tab w:val="left" w:pos="4005"/>
        </w:tabs>
        <w:spacing w:after="0"/>
        <w:ind w:firstLine="113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Разработанная технология </w:t>
      </w:r>
      <w:r w:rsidRPr="00CA096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формирует результативную</w:t>
      </w:r>
      <w:r w:rsidRPr="00CA0964">
        <w:rPr>
          <w:rFonts w:ascii="Times New Roman" w:hAnsi="Times New Roman" w:cs="Times New Roman"/>
          <w:i/>
          <w:sz w:val="24"/>
          <w:szCs w:val="24"/>
        </w:rPr>
        <w:t xml:space="preserve"> об</w:t>
      </w:r>
      <w:r>
        <w:rPr>
          <w:rFonts w:ascii="Times New Roman" w:hAnsi="Times New Roman" w:cs="Times New Roman"/>
          <w:i/>
          <w:sz w:val="24"/>
          <w:szCs w:val="24"/>
        </w:rPr>
        <w:t>разовательную среду для учащихся при переходе</w:t>
      </w:r>
      <w:r w:rsidRPr="00CA0964">
        <w:rPr>
          <w:rFonts w:ascii="Times New Roman" w:hAnsi="Times New Roman" w:cs="Times New Roman"/>
          <w:i/>
          <w:sz w:val="24"/>
          <w:szCs w:val="24"/>
        </w:rPr>
        <w:t xml:space="preserve"> из начальной в сре</w:t>
      </w:r>
      <w:r w:rsidRPr="00CA0964">
        <w:rPr>
          <w:rFonts w:ascii="Times New Roman" w:hAnsi="Times New Roman" w:cs="Times New Roman"/>
          <w:i/>
          <w:sz w:val="24"/>
          <w:szCs w:val="24"/>
        </w:rPr>
        <w:t>д</w:t>
      </w:r>
      <w:r w:rsidRPr="00CA0964">
        <w:rPr>
          <w:rFonts w:ascii="Times New Roman" w:hAnsi="Times New Roman" w:cs="Times New Roman"/>
          <w:i/>
          <w:sz w:val="24"/>
          <w:szCs w:val="24"/>
        </w:rPr>
        <w:t>нюю школу.</w:t>
      </w:r>
      <w:r>
        <w:rPr>
          <w:rFonts w:ascii="Times New Roman" w:hAnsi="Times New Roman" w:cs="Times New Roman"/>
          <w:i/>
          <w:sz w:val="24"/>
          <w:szCs w:val="24"/>
        </w:rPr>
        <w:t xml:space="preserve"> М</w:t>
      </w:r>
      <w:r w:rsidRPr="00CA0964">
        <w:rPr>
          <w:rFonts w:ascii="Times New Roman" w:hAnsi="Times New Roman" w:cs="Times New Roman"/>
          <w:i/>
          <w:sz w:val="24"/>
          <w:szCs w:val="24"/>
        </w:rPr>
        <w:t>ониторинговые исследования показали,  что только  третья часть обучающихся в 5-х классах  правильно понимает язык  учебно-на</w:t>
      </w:r>
      <w:r>
        <w:rPr>
          <w:rFonts w:ascii="Times New Roman" w:hAnsi="Times New Roman" w:cs="Times New Roman"/>
          <w:i/>
          <w:sz w:val="24"/>
          <w:szCs w:val="24"/>
        </w:rPr>
        <w:t>учных текстов</w:t>
      </w:r>
      <w:r w:rsidRPr="00CA0964">
        <w:rPr>
          <w:rFonts w:ascii="Times New Roman" w:hAnsi="Times New Roman" w:cs="Times New Roman"/>
          <w:i/>
          <w:sz w:val="24"/>
          <w:szCs w:val="24"/>
        </w:rPr>
        <w:t xml:space="preserve">  и устанавливает полноценные вербальные ассоциации  между объектами и явлениями. Это обусловило </w:t>
      </w:r>
      <w:r>
        <w:rPr>
          <w:rFonts w:ascii="Times New Roman" w:hAnsi="Times New Roman" w:cs="Times New Roman"/>
          <w:i/>
          <w:sz w:val="24"/>
          <w:szCs w:val="24"/>
        </w:rPr>
        <w:t>необход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>мость создания</w:t>
      </w:r>
      <w:r w:rsidRPr="00CA0964">
        <w:rPr>
          <w:rFonts w:ascii="Times New Roman" w:hAnsi="Times New Roman" w:cs="Times New Roman"/>
          <w:i/>
          <w:sz w:val="24"/>
          <w:szCs w:val="24"/>
        </w:rPr>
        <w:t xml:space="preserve"> междисциплинарной модели</w:t>
      </w:r>
      <w:r>
        <w:rPr>
          <w:rFonts w:ascii="Times New Roman" w:hAnsi="Times New Roman" w:cs="Times New Roman"/>
          <w:i/>
          <w:sz w:val="24"/>
          <w:szCs w:val="24"/>
        </w:rPr>
        <w:t xml:space="preserve"> обучения </w:t>
      </w:r>
      <w:r w:rsidRPr="00CA0964">
        <w:rPr>
          <w:rFonts w:ascii="Times New Roman" w:hAnsi="Times New Roman" w:cs="Times New Roman"/>
          <w:i/>
          <w:sz w:val="24"/>
          <w:szCs w:val="24"/>
        </w:rPr>
        <w:t xml:space="preserve"> работе с </w:t>
      </w:r>
      <w:r>
        <w:rPr>
          <w:rFonts w:ascii="Times New Roman" w:hAnsi="Times New Roman" w:cs="Times New Roman"/>
          <w:i/>
          <w:sz w:val="24"/>
          <w:szCs w:val="24"/>
        </w:rPr>
        <w:t>понятиями.</w:t>
      </w:r>
      <w:r w:rsidRPr="00CA0964">
        <w:rPr>
          <w:rFonts w:ascii="Times New Roman" w:hAnsi="Times New Roman" w:cs="Times New Roman"/>
          <w:i/>
          <w:sz w:val="24"/>
          <w:szCs w:val="24"/>
        </w:rPr>
        <w:t xml:space="preserve"> Результатом инновационной деятельности явилос</w:t>
      </w:r>
      <w:r>
        <w:rPr>
          <w:rFonts w:ascii="Times New Roman" w:hAnsi="Times New Roman" w:cs="Times New Roman"/>
          <w:i/>
          <w:sz w:val="24"/>
          <w:szCs w:val="24"/>
        </w:rPr>
        <w:t>ь</w:t>
      </w:r>
      <w:r w:rsidRPr="00CA0964">
        <w:rPr>
          <w:rFonts w:ascii="Times New Roman" w:hAnsi="Times New Roman" w:cs="Times New Roman"/>
          <w:i/>
          <w:sz w:val="24"/>
          <w:szCs w:val="24"/>
        </w:rPr>
        <w:t xml:space="preserve"> програм</w:t>
      </w:r>
      <w:r w:rsidRPr="00CA0964">
        <w:rPr>
          <w:rFonts w:ascii="Times New Roman" w:hAnsi="Times New Roman" w:cs="Times New Roman"/>
          <w:i/>
          <w:sz w:val="24"/>
          <w:szCs w:val="24"/>
        </w:rPr>
        <w:t>м</w:t>
      </w:r>
      <w:r w:rsidRPr="00CA0964">
        <w:rPr>
          <w:rFonts w:ascii="Times New Roman" w:hAnsi="Times New Roman" w:cs="Times New Roman"/>
          <w:i/>
          <w:sz w:val="24"/>
          <w:szCs w:val="24"/>
        </w:rPr>
        <w:t>но-методическое сопровождение процесса эффективного овладения школьниками общеучебными понятиями, реализующее метапредме</w:t>
      </w:r>
      <w:r w:rsidRPr="00CA0964">
        <w:rPr>
          <w:rFonts w:ascii="Times New Roman" w:hAnsi="Times New Roman" w:cs="Times New Roman"/>
          <w:i/>
          <w:sz w:val="24"/>
          <w:szCs w:val="24"/>
        </w:rPr>
        <w:t>т</w:t>
      </w:r>
      <w:r w:rsidRPr="00CA0964">
        <w:rPr>
          <w:rFonts w:ascii="Times New Roman" w:hAnsi="Times New Roman" w:cs="Times New Roman"/>
          <w:i/>
          <w:sz w:val="24"/>
          <w:szCs w:val="24"/>
        </w:rPr>
        <w:t xml:space="preserve">ный ресурс русского языка. </w:t>
      </w:r>
    </w:p>
    <w:p w:rsidR="00F6035A" w:rsidRPr="00CA0964" w:rsidRDefault="00F6035A" w:rsidP="00F6035A">
      <w:pPr>
        <w:tabs>
          <w:tab w:val="left" w:pos="4005"/>
        </w:tabs>
        <w:spacing w:after="0"/>
        <w:ind w:firstLine="113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526D">
        <w:rPr>
          <w:rFonts w:ascii="Times New Roman" w:hAnsi="Times New Roman" w:cs="Times New Roman"/>
          <w:b/>
          <w:i/>
          <w:sz w:val="24"/>
          <w:szCs w:val="24"/>
        </w:rPr>
        <w:t>Ключевые слова</w:t>
      </w:r>
      <w:r>
        <w:rPr>
          <w:rFonts w:ascii="Times New Roman" w:hAnsi="Times New Roman" w:cs="Times New Roman"/>
          <w:i/>
          <w:sz w:val="24"/>
          <w:szCs w:val="24"/>
        </w:rPr>
        <w:t>:  метапредметная, когнитивная, информационная, языковая компетенции, универсальные приёмы работы с понятием.</w:t>
      </w:r>
      <w:r w:rsidRPr="00CA096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6035A" w:rsidRPr="00E3112C" w:rsidRDefault="00F6035A" w:rsidP="00F6035A">
      <w:pPr>
        <w:tabs>
          <w:tab w:val="left" w:pos="4005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0E93">
        <w:rPr>
          <w:rFonts w:ascii="Times New Roman" w:hAnsi="Times New Roman" w:cs="Times New Roman"/>
          <w:sz w:val="28"/>
          <w:szCs w:val="28"/>
        </w:rPr>
        <w:t xml:space="preserve">    </w:t>
      </w:r>
      <w:r w:rsidRPr="00E3112C">
        <w:rPr>
          <w:rFonts w:ascii="Times New Roman" w:hAnsi="Times New Roman" w:cs="Times New Roman"/>
          <w:sz w:val="24"/>
          <w:szCs w:val="24"/>
        </w:rPr>
        <w:t>Разграничение современного школьного образования на предметные области, наличие внутри каждой из них определённой кла</w:t>
      </w:r>
      <w:r w:rsidRPr="00E3112C">
        <w:rPr>
          <w:rFonts w:ascii="Times New Roman" w:hAnsi="Times New Roman" w:cs="Times New Roman"/>
          <w:sz w:val="24"/>
          <w:szCs w:val="24"/>
        </w:rPr>
        <w:t>с</w:t>
      </w:r>
      <w:r w:rsidRPr="00E3112C">
        <w:rPr>
          <w:rFonts w:ascii="Times New Roman" w:hAnsi="Times New Roman" w:cs="Times New Roman"/>
          <w:sz w:val="24"/>
          <w:szCs w:val="24"/>
        </w:rPr>
        <w:t>сификации понятий и явлений не позволяют школьникам воспринимать целостную картину мира. О дидактичности, но нежизнеспособности мира, «расчленённого»  на учебные дисциплины с тревогой пишут современные учёные  М.Воюшина, А.Данилюк, В. Зинченко, Е.Моргунов, А.Пайгусов и многие другие.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35A" w:rsidRDefault="00F6035A" w:rsidP="00F603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Следовательно, необходимы</w:t>
      </w:r>
      <w:r w:rsidRPr="00066353">
        <w:rPr>
          <w:rFonts w:ascii="Times New Roman" w:hAnsi="Times New Roman" w:cs="Times New Roman"/>
          <w:sz w:val="24"/>
          <w:szCs w:val="24"/>
        </w:rPr>
        <w:t xml:space="preserve"> интегративные технологии, смыслом и целью которых будет объединени</w:t>
      </w:r>
      <w:r>
        <w:rPr>
          <w:rFonts w:ascii="Times New Roman" w:hAnsi="Times New Roman" w:cs="Times New Roman"/>
          <w:sz w:val="24"/>
          <w:szCs w:val="24"/>
        </w:rPr>
        <w:t>е школьных предметов</w:t>
      </w:r>
      <w:r w:rsidRPr="00066353">
        <w:rPr>
          <w:rFonts w:ascii="Times New Roman" w:hAnsi="Times New Roman" w:cs="Times New Roman"/>
          <w:sz w:val="24"/>
          <w:szCs w:val="24"/>
        </w:rPr>
        <w:t xml:space="preserve"> в такую </w:t>
      </w:r>
      <w:r>
        <w:rPr>
          <w:rFonts w:ascii="Times New Roman" w:hAnsi="Times New Roman" w:cs="Times New Roman"/>
          <w:sz w:val="24"/>
          <w:szCs w:val="24"/>
        </w:rPr>
        <w:t>систему, которая обеспечит универсальность подходов к постижению детьми</w:t>
      </w:r>
      <w:r w:rsidRPr="00066353">
        <w:rPr>
          <w:rFonts w:ascii="Times New Roman" w:hAnsi="Times New Roman" w:cs="Times New Roman"/>
          <w:sz w:val="24"/>
          <w:szCs w:val="24"/>
        </w:rPr>
        <w:t xml:space="preserve"> окружающего мира, а также целостность знаний и умений. </w:t>
      </w:r>
    </w:p>
    <w:p w:rsidR="00F6035A" w:rsidRDefault="00F6035A" w:rsidP="00F603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осуществить  инновационную деятельность, которая создала бы условия для «сближения» предметных областей, обеспечила бы надёжные межпредметные связи,</w:t>
      </w:r>
      <w:r w:rsidRPr="00066353">
        <w:rPr>
          <w:rFonts w:ascii="Times New Roman" w:hAnsi="Times New Roman" w:cs="Times New Roman"/>
          <w:sz w:val="24"/>
          <w:szCs w:val="24"/>
        </w:rPr>
        <w:t xml:space="preserve"> нами было </w:t>
      </w:r>
      <w:r>
        <w:rPr>
          <w:rFonts w:ascii="Times New Roman" w:hAnsi="Times New Roman" w:cs="Times New Roman"/>
          <w:sz w:val="24"/>
          <w:szCs w:val="24"/>
        </w:rPr>
        <w:t>исследовано восприятие языка школьных учебников,  понимание значений учебных понятий учащимися 5-х классов.</w:t>
      </w:r>
      <w:r w:rsidRPr="00E21457">
        <w:rPr>
          <w:rFonts w:ascii="Times New Roman" w:hAnsi="Times New Roman" w:cs="Times New Roman"/>
          <w:sz w:val="24"/>
          <w:szCs w:val="24"/>
        </w:rPr>
        <w:t xml:space="preserve"> Результаты  монитори</w:t>
      </w:r>
      <w:r>
        <w:rPr>
          <w:rFonts w:ascii="Times New Roman" w:hAnsi="Times New Roman" w:cs="Times New Roman"/>
          <w:sz w:val="24"/>
          <w:szCs w:val="24"/>
        </w:rPr>
        <w:t>нга</w:t>
      </w:r>
      <w:r w:rsidRPr="00E21457">
        <w:rPr>
          <w:rFonts w:ascii="Times New Roman" w:hAnsi="Times New Roman" w:cs="Times New Roman"/>
          <w:sz w:val="24"/>
          <w:szCs w:val="24"/>
        </w:rPr>
        <w:t xml:space="preserve"> показали, что смысл понятий  </w:t>
      </w:r>
      <w:r>
        <w:rPr>
          <w:rFonts w:ascii="Times New Roman" w:hAnsi="Times New Roman" w:cs="Times New Roman"/>
          <w:sz w:val="24"/>
          <w:szCs w:val="24"/>
        </w:rPr>
        <w:t xml:space="preserve"> большинством из них </w:t>
      </w:r>
      <w:r w:rsidRPr="00E21457">
        <w:rPr>
          <w:rFonts w:ascii="Times New Roman" w:hAnsi="Times New Roman" w:cs="Times New Roman"/>
          <w:sz w:val="24"/>
          <w:szCs w:val="24"/>
        </w:rPr>
        <w:t>воспринимается</w:t>
      </w:r>
      <w:r>
        <w:rPr>
          <w:rFonts w:ascii="Times New Roman" w:hAnsi="Times New Roman" w:cs="Times New Roman"/>
          <w:sz w:val="24"/>
          <w:szCs w:val="24"/>
        </w:rPr>
        <w:t xml:space="preserve">  неточно</w:t>
      </w:r>
      <w:r w:rsidRPr="00E21457">
        <w:rPr>
          <w:rFonts w:ascii="Times New Roman" w:hAnsi="Times New Roman" w:cs="Times New Roman"/>
          <w:sz w:val="24"/>
          <w:szCs w:val="24"/>
        </w:rPr>
        <w:t xml:space="preserve"> или непр</w:t>
      </w:r>
      <w:r w:rsidRPr="00E21457">
        <w:rPr>
          <w:rFonts w:ascii="Times New Roman" w:hAnsi="Times New Roman" w:cs="Times New Roman"/>
          <w:sz w:val="24"/>
          <w:szCs w:val="24"/>
        </w:rPr>
        <w:t>а</w:t>
      </w:r>
      <w:r w:rsidRPr="00E21457">
        <w:rPr>
          <w:rFonts w:ascii="Times New Roman" w:hAnsi="Times New Roman" w:cs="Times New Roman"/>
          <w:sz w:val="24"/>
          <w:szCs w:val="24"/>
        </w:rPr>
        <w:t>вильно.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457">
        <w:rPr>
          <w:rFonts w:ascii="Times New Roman" w:hAnsi="Times New Roman" w:cs="Times New Roman"/>
          <w:sz w:val="24"/>
          <w:szCs w:val="24"/>
        </w:rPr>
        <w:t>Исследование проводилось в 5-ых классах на базе общеобразовательных школ Смоленска в 2011- 2016г.г. Пятиклассникам (504 уч</w:t>
      </w:r>
      <w:r w:rsidRPr="00E21457">
        <w:rPr>
          <w:rFonts w:ascii="Times New Roman" w:hAnsi="Times New Roman" w:cs="Times New Roman"/>
          <w:sz w:val="24"/>
          <w:szCs w:val="24"/>
        </w:rPr>
        <w:t>е</w:t>
      </w:r>
      <w:r w:rsidRPr="00E21457">
        <w:rPr>
          <w:rFonts w:ascii="Times New Roman" w:hAnsi="Times New Roman" w:cs="Times New Roman"/>
          <w:sz w:val="24"/>
          <w:szCs w:val="24"/>
        </w:rPr>
        <w:t>ника) были предложены  задания, языковой материал для которых был взят из учебников истории, обществознания, природоведения, биол</w:t>
      </w:r>
      <w:r w:rsidRPr="00E21457">
        <w:rPr>
          <w:rFonts w:ascii="Times New Roman" w:hAnsi="Times New Roman" w:cs="Times New Roman"/>
          <w:sz w:val="24"/>
          <w:szCs w:val="24"/>
        </w:rPr>
        <w:t>о</w:t>
      </w:r>
      <w:r w:rsidRPr="00E21457">
        <w:rPr>
          <w:rFonts w:ascii="Times New Roman" w:hAnsi="Times New Roman" w:cs="Times New Roman"/>
          <w:sz w:val="24"/>
          <w:szCs w:val="24"/>
        </w:rPr>
        <w:t>гии, литературы. Ответы учеников должны были показать,  понимают ли они лексическое з</w:t>
      </w:r>
      <w:r>
        <w:rPr>
          <w:rFonts w:ascii="Times New Roman" w:hAnsi="Times New Roman" w:cs="Times New Roman"/>
          <w:sz w:val="24"/>
          <w:szCs w:val="24"/>
        </w:rPr>
        <w:t xml:space="preserve">начение ключевых понятий  </w:t>
      </w:r>
      <w:r w:rsidRPr="00E21457">
        <w:rPr>
          <w:rFonts w:ascii="Times New Roman" w:hAnsi="Times New Roman" w:cs="Times New Roman"/>
          <w:sz w:val="24"/>
          <w:szCs w:val="24"/>
        </w:rPr>
        <w:t xml:space="preserve"> текстов, каков ур</w:t>
      </w:r>
      <w:r w:rsidRPr="00E21457">
        <w:rPr>
          <w:rFonts w:ascii="Times New Roman" w:hAnsi="Times New Roman" w:cs="Times New Roman"/>
          <w:sz w:val="24"/>
          <w:szCs w:val="24"/>
        </w:rPr>
        <w:t>о</w:t>
      </w:r>
      <w:r w:rsidRPr="00E21457">
        <w:rPr>
          <w:rFonts w:ascii="Times New Roman" w:hAnsi="Times New Roman" w:cs="Times New Roman"/>
          <w:sz w:val="24"/>
          <w:szCs w:val="24"/>
        </w:rPr>
        <w:t>вень их учебно-п</w:t>
      </w:r>
      <w:r>
        <w:rPr>
          <w:rFonts w:ascii="Times New Roman" w:hAnsi="Times New Roman" w:cs="Times New Roman"/>
          <w:sz w:val="24"/>
          <w:szCs w:val="24"/>
        </w:rPr>
        <w:t xml:space="preserve">ознавательного интереса к </w:t>
      </w:r>
      <w:r w:rsidRPr="00E21457">
        <w:rPr>
          <w:rFonts w:ascii="Times New Roman" w:hAnsi="Times New Roman" w:cs="Times New Roman"/>
          <w:sz w:val="24"/>
          <w:szCs w:val="24"/>
        </w:rPr>
        <w:t>понятиям в уже изученном</w:t>
      </w:r>
      <w:r>
        <w:rPr>
          <w:rFonts w:ascii="Times New Roman" w:hAnsi="Times New Roman" w:cs="Times New Roman"/>
          <w:sz w:val="24"/>
          <w:szCs w:val="24"/>
        </w:rPr>
        <w:t xml:space="preserve"> тексте. К предложенным</w:t>
      </w:r>
      <w:r w:rsidRPr="00E21457">
        <w:rPr>
          <w:rFonts w:ascii="Times New Roman" w:hAnsi="Times New Roman" w:cs="Times New Roman"/>
          <w:sz w:val="24"/>
          <w:szCs w:val="24"/>
        </w:rPr>
        <w:t xml:space="preserve"> слова</w:t>
      </w:r>
      <w:r>
        <w:rPr>
          <w:rFonts w:ascii="Times New Roman" w:hAnsi="Times New Roman" w:cs="Times New Roman"/>
          <w:sz w:val="24"/>
          <w:szCs w:val="24"/>
        </w:rPr>
        <w:t>м-стимулам</w:t>
      </w:r>
      <w:r w:rsidRPr="00E214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пятиклассники должны были   подобрать </w:t>
      </w:r>
      <w:r w:rsidRPr="00E21457">
        <w:rPr>
          <w:rFonts w:ascii="Times New Roman" w:hAnsi="Times New Roman" w:cs="Times New Roman"/>
          <w:sz w:val="24"/>
          <w:szCs w:val="24"/>
        </w:rPr>
        <w:t>слова-реакции и определить, насколько связи между ними устойчивы и типичны</w:t>
      </w:r>
      <w:r>
        <w:rPr>
          <w:rFonts w:ascii="Times New Roman" w:hAnsi="Times New Roman" w:cs="Times New Roman"/>
          <w:sz w:val="24"/>
          <w:szCs w:val="24"/>
        </w:rPr>
        <w:t xml:space="preserve">. Установленные ими </w:t>
      </w:r>
      <w:r w:rsidRPr="00E21457">
        <w:rPr>
          <w:rFonts w:ascii="Times New Roman" w:hAnsi="Times New Roman" w:cs="Times New Roman"/>
          <w:sz w:val="24"/>
          <w:szCs w:val="24"/>
        </w:rPr>
        <w:t>связи между  слов</w:t>
      </w:r>
      <w:r w:rsidRPr="00E21457">
        <w:rPr>
          <w:rFonts w:ascii="Times New Roman" w:hAnsi="Times New Roman" w:cs="Times New Roman"/>
          <w:sz w:val="24"/>
          <w:szCs w:val="24"/>
        </w:rPr>
        <w:t>а</w:t>
      </w:r>
      <w:r w:rsidRPr="00E21457">
        <w:rPr>
          <w:rFonts w:ascii="Times New Roman" w:hAnsi="Times New Roman" w:cs="Times New Roman"/>
          <w:sz w:val="24"/>
          <w:szCs w:val="24"/>
        </w:rPr>
        <w:t>ми  –  это вербальные  ассоциации, существующие в их речевом мышлении  как связи  между объектами и</w:t>
      </w:r>
      <w:r>
        <w:rPr>
          <w:rFonts w:ascii="Times New Roman" w:hAnsi="Times New Roman" w:cs="Times New Roman"/>
          <w:sz w:val="24"/>
          <w:szCs w:val="24"/>
        </w:rPr>
        <w:t xml:space="preserve">ли явлениями, основанные на </w:t>
      </w:r>
      <w:r w:rsidRPr="00E21457">
        <w:rPr>
          <w:rFonts w:ascii="Times New Roman" w:hAnsi="Times New Roman" w:cs="Times New Roman"/>
          <w:sz w:val="24"/>
          <w:szCs w:val="24"/>
        </w:rPr>
        <w:t>ли</w:t>
      </w:r>
      <w:r w:rsidRPr="00E21457">
        <w:rPr>
          <w:rFonts w:ascii="Times New Roman" w:hAnsi="Times New Roman" w:cs="Times New Roman"/>
          <w:sz w:val="24"/>
          <w:szCs w:val="24"/>
        </w:rPr>
        <w:t>ч</w:t>
      </w:r>
      <w:r w:rsidRPr="00E21457">
        <w:rPr>
          <w:rFonts w:ascii="Times New Roman" w:hAnsi="Times New Roman" w:cs="Times New Roman"/>
          <w:sz w:val="24"/>
          <w:szCs w:val="24"/>
        </w:rPr>
        <w:t>ном, субъективном опыте. Качество синтаксических (конструирование словосочетаний заданной модели) и парадигматических (нахождение синонимов и однокоренных слов) ассоциаций свидетельствует о том, что совокупный речевой опыт учащихся 5-</w:t>
      </w:r>
      <w:r>
        <w:rPr>
          <w:rFonts w:ascii="Times New Roman" w:hAnsi="Times New Roman" w:cs="Times New Roman"/>
          <w:sz w:val="24"/>
          <w:szCs w:val="24"/>
        </w:rPr>
        <w:t xml:space="preserve">х классов </w:t>
      </w:r>
      <w:r w:rsidRPr="00E21457">
        <w:rPr>
          <w:rFonts w:ascii="Times New Roman" w:hAnsi="Times New Roman" w:cs="Times New Roman"/>
          <w:sz w:val="24"/>
          <w:szCs w:val="24"/>
        </w:rPr>
        <w:t xml:space="preserve"> весьма</w:t>
      </w:r>
      <w:r>
        <w:rPr>
          <w:rFonts w:ascii="Times New Roman" w:hAnsi="Times New Roman" w:cs="Times New Roman"/>
          <w:sz w:val="24"/>
          <w:szCs w:val="24"/>
        </w:rPr>
        <w:t xml:space="preserve">  огран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ченный</w:t>
      </w:r>
      <w:r w:rsidRPr="00E21457">
        <w:rPr>
          <w:rFonts w:ascii="Times New Roman" w:hAnsi="Times New Roman" w:cs="Times New Roman"/>
          <w:sz w:val="24"/>
          <w:szCs w:val="24"/>
        </w:rPr>
        <w:t>, а познавательный интерес к общеучебным понятиям</w:t>
      </w:r>
      <w:r>
        <w:rPr>
          <w:rFonts w:ascii="Times New Roman" w:hAnsi="Times New Roman" w:cs="Times New Roman"/>
          <w:sz w:val="24"/>
          <w:szCs w:val="24"/>
        </w:rPr>
        <w:t xml:space="preserve"> крайне слабо выражен</w:t>
      </w:r>
      <w:r w:rsidRPr="00E21457">
        <w:rPr>
          <w:rFonts w:ascii="Times New Roman" w:hAnsi="Times New Roman" w:cs="Times New Roman"/>
          <w:sz w:val="24"/>
          <w:szCs w:val="24"/>
        </w:rPr>
        <w:t xml:space="preserve">. Результаты проведённого мониторинга отражены в следующей таблице: </w:t>
      </w:r>
    </w:p>
    <w:tbl>
      <w:tblPr>
        <w:tblStyle w:val="a4"/>
        <w:tblpPr w:leftFromText="180" w:rightFromText="180" w:vertAnchor="text" w:horzAnchor="margin" w:tblpY="311"/>
        <w:tblW w:w="14709" w:type="dxa"/>
        <w:tblLook w:val="04A0"/>
      </w:tblPr>
      <w:tblGrid>
        <w:gridCol w:w="3652"/>
        <w:gridCol w:w="3402"/>
        <w:gridCol w:w="3544"/>
        <w:gridCol w:w="4111"/>
      </w:tblGrid>
      <w:tr w:rsidR="00F6035A" w:rsidRPr="00DE2843" w:rsidTr="00F6035A">
        <w:trPr>
          <w:trHeight w:val="983"/>
        </w:trPr>
        <w:tc>
          <w:tcPr>
            <w:tcW w:w="3652" w:type="dxa"/>
            <w:vAlign w:val="center"/>
          </w:tcPr>
          <w:p w:rsidR="00F6035A" w:rsidRPr="00DE2843" w:rsidRDefault="00F6035A" w:rsidP="00F40E98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ассоциации</w:t>
            </w:r>
          </w:p>
        </w:tc>
        <w:tc>
          <w:tcPr>
            <w:tcW w:w="3402" w:type="dxa"/>
            <w:vAlign w:val="center"/>
          </w:tcPr>
          <w:p w:rsidR="00F6035A" w:rsidRPr="00DE2843" w:rsidRDefault="00F6035A" w:rsidP="00F40E9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6035A" w:rsidRPr="00DE2843" w:rsidRDefault="00F6035A" w:rsidP="00F40E9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Соответствие языковой норме</w:t>
            </w:r>
          </w:p>
        </w:tc>
        <w:tc>
          <w:tcPr>
            <w:tcW w:w="3544" w:type="dxa"/>
            <w:vAlign w:val="center"/>
          </w:tcPr>
          <w:p w:rsidR="00F6035A" w:rsidRPr="00DE2843" w:rsidRDefault="00F6035A" w:rsidP="00F40E9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6035A" w:rsidRPr="00DE2843" w:rsidRDefault="00F6035A" w:rsidP="00F40E98">
            <w:pPr>
              <w:spacing w:line="360" w:lineRule="auto"/>
              <w:ind w:left="-531" w:firstLine="531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Отсутствие </w:t>
            </w:r>
          </w:p>
          <w:p w:rsidR="00F6035A" w:rsidRPr="00DE2843" w:rsidRDefault="00F6035A" w:rsidP="00F40E9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ассоциации</w:t>
            </w:r>
          </w:p>
        </w:tc>
        <w:tc>
          <w:tcPr>
            <w:tcW w:w="4111" w:type="dxa"/>
            <w:vAlign w:val="center"/>
          </w:tcPr>
          <w:p w:rsidR="00F6035A" w:rsidRPr="00DE2843" w:rsidRDefault="00F6035A" w:rsidP="00F40E98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6035A" w:rsidRPr="00DE2843" w:rsidRDefault="00F6035A" w:rsidP="00F6035A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</w:t>
            </w:r>
            <w:r w:rsidRPr="00DE28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DE28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пичные ассоциации</w:t>
            </w:r>
          </w:p>
        </w:tc>
      </w:tr>
      <w:tr w:rsidR="00F6035A" w:rsidRPr="00DE2843" w:rsidTr="00F6035A">
        <w:trPr>
          <w:trHeight w:val="292"/>
        </w:trPr>
        <w:tc>
          <w:tcPr>
            <w:tcW w:w="3652" w:type="dxa"/>
          </w:tcPr>
          <w:p w:rsidR="00F6035A" w:rsidRPr="00DE2843" w:rsidRDefault="00F6035A" w:rsidP="00F40E9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Парадигматические</w:t>
            </w:r>
          </w:p>
        </w:tc>
        <w:tc>
          <w:tcPr>
            <w:tcW w:w="3402" w:type="dxa"/>
          </w:tcPr>
          <w:p w:rsidR="00F6035A" w:rsidRPr="00DE2843" w:rsidRDefault="00F6035A" w:rsidP="00F40E9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F6035A" w:rsidRPr="00DE2843" w:rsidRDefault="00F6035A" w:rsidP="00F40E9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6035A" w:rsidRPr="00DE2843" w:rsidRDefault="00F6035A" w:rsidP="00F40E9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035A" w:rsidRPr="00DE2843" w:rsidTr="00F6035A">
        <w:tc>
          <w:tcPr>
            <w:tcW w:w="3652" w:type="dxa"/>
            <w:vAlign w:val="center"/>
          </w:tcPr>
          <w:p w:rsidR="00F6035A" w:rsidRPr="00DE2843" w:rsidRDefault="00F6035A" w:rsidP="00F40E9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понятию </w:t>
            </w:r>
            <w:r w:rsidRPr="00DE284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«облик»</w:t>
            </w:r>
          </w:p>
        </w:tc>
        <w:tc>
          <w:tcPr>
            <w:tcW w:w="3402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14,3%</w:t>
            </w:r>
          </w:p>
        </w:tc>
        <w:tc>
          <w:tcPr>
            <w:tcW w:w="3544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33,03%</w:t>
            </w:r>
          </w:p>
        </w:tc>
        <w:tc>
          <w:tcPr>
            <w:tcW w:w="4111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52,67%</w:t>
            </w:r>
          </w:p>
        </w:tc>
      </w:tr>
      <w:tr w:rsidR="00F6035A" w:rsidRPr="00DE2843" w:rsidTr="00F6035A">
        <w:tc>
          <w:tcPr>
            <w:tcW w:w="3652" w:type="dxa"/>
            <w:vAlign w:val="center"/>
          </w:tcPr>
          <w:p w:rsidR="00F6035A" w:rsidRPr="00DE2843" w:rsidRDefault="00F6035A" w:rsidP="00F40E9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К понятию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E284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проблема»</w:t>
            </w:r>
          </w:p>
        </w:tc>
        <w:tc>
          <w:tcPr>
            <w:tcW w:w="3402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1,7%</w:t>
            </w:r>
          </w:p>
        </w:tc>
        <w:tc>
          <w:tcPr>
            <w:tcW w:w="3544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37,7%</w:t>
            </w:r>
          </w:p>
        </w:tc>
        <w:tc>
          <w:tcPr>
            <w:tcW w:w="4111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60,6%</w:t>
            </w:r>
          </w:p>
        </w:tc>
      </w:tr>
      <w:tr w:rsidR="00F6035A" w:rsidRPr="00DE2843" w:rsidTr="00F6035A">
        <w:tc>
          <w:tcPr>
            <w:tcW w:w="3652" w:type="dxa"/>
            <w:vAlign w:val="center"/>
          </w:tcPr>
          <w:p w:rsidR="00F6035A" w:rsidRPr="00DE2843" w:rsidRDefault="00F6035A" w:rsidP="00F40E9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понятию </w:t>
            </w:r>
            <w:r w:rsidRPr="00DE284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«ликвидация»</w:t>
            </w:r>
          </w:p>
        </w:tc>
        <w:tc>
          <w:tcPr>
            <w:tcW w:w="3402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12,5%</w:t>
            </w:r>
          </w:p>
        </w:tc>
        <w:tc>
          <w:tcPr>
            <w:tcW w:w="3544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41,1%</w:t>
            </w:r>
          </w:p>
        </w:tc>
        <w:tc>
          <w:tcPr>
            <w:tcW w:w="4111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46,4%</w:t>
            </w:r>
          </w:p>
        </w:tc>
      </w:tr>
      <w:tr w:rsidR="00F6035A" w:rsidRPr="00DE2843" w:rsidTr="00F6035A">
        <w:tc>
          <w:tcPr>
            <w:tcW w:w="3652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В среднем</w:t>
            </w:r>
          </w:p>
        </w:tc>
        <w:tc>
          <w:tcPr>
            <w:tcW w:w="3402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9,5%</w:t>
            </w:r>
          </w:p>
        </w:tc>
        <w:tc>
          <w:tcPr>
            <w:tcW w:w="3544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37,27%</w:t>
            </w:r>
          </w:p>
        </w:tc>
        <w:tc>
          <w:tcPr>
            <w:tcW w:w="4111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53,2%</w:t>
            </w:r>
          </w:p>
        </w:tc>
      </w:tr>
      <w:tr w:rsidR="00F6035A" w:rsidRPr="00DE2843" w:rsidTr="00F6035A">
        <w:tc>
          <w:tcPr>
            <w:tcW w:w="3652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Синтаксические</w:t>
            </w:r>
          </w:p>
        </w:tc>
        <w:tc>
          <w:tcPr>
            <w:tcW w:w="3402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035A" w:rsidRPr="00DE2843" w:rsidTr="00F6035A">
        <w:tc>
          <w:tcPr>
            <w:tcW w:w="3652" w:type="dxa"/>
            <w:vAlign w:val="center"/>
          </w:tcPr>
          <w:p w:rsidR="00F6035A" w:rsidRPr="00DE2843" w:rsidRDefault="00F6035A" w:rsidP="00F40E9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понятию </w:t>
            </w:r>
            <w:r w:rsidRPr="00DE284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«государство»</w:t>
            </w:r>
          </w:p>
        </w:tc>
        <w:tc>
          <w:tcPr>
            <w:tcW w:w="3402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65,3%</w:t>
            </w:r>
          </w:p>
        </w:tc>
        <w:tc>
          <w:tcPr>
            <w:tcW w:w="3544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24,1%</w:t>
            </w:r>
          </w:p>
        </w:tc>
        <w:tc>
          <w:tcPr>
            <w:tcW w:w="4111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10,6%</w:t>
            </w:r>
          </w:p>
        </w:tc>
      </w:tr>
      <w:tr w:rsidR="00F6035A" w:rsidRPr="00DE2843" w:rsidTr="00F6035A">
        <w:tc>
          <w:tcPr>
            <w:tcW w:w="3652" w:type="dxa"/>
            <w:vAlign w:val="center"/>
          </w:tcPr>
          <w:p w:rsidR="00F6035A" w:rsidRPr="00DE2843" w:rsidRDefault="00F6035A" w:rsidP="00F40E9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 понятию </w:t>
            </w:r>
            <w:r w:rsidRPr="00DE284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«искусство»</w:t>
            </w:r>
          </w:p>
        </w:tc>
        <w:tc>
          <w:tcPr>
            <w:tcW w:w="3402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3544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21,4%</w:t>
            </w:r>
          </w:p>
        </w:tc>
        <w:tc>
          <w:tcPr>
            <w:tcW w:w="4111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31,9%</w:t>
            </w:r>
          </w:p>
        </w:tc>
      </w:tr>
      <w:tr w:rsidR="00F6035A" w:rsidRPr="00DE2843" w:rsidTr="00F6035A">
        <w:tc>
          <w:tcPr>
            <w:tcW w:w="3652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В среднем</w:t>
            </w:r>
          </w:p>
        </w:tc>
        <w:tc>
          <w:tcPr>
            <w:tcW w:w="3402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56%</w:t>
            </w:r>
          </w:p>
        </w:tc>
        <w:tc>
          <w:tcPr>
            <w:tcW w:w="3544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22,7%</w:t>
            </w:r>
          </w:p>
        </w:tc>
        <w:tc>
          <w:tcPr>
            <w:tcW w:w="4111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sz w:val="24"/>
                <w:szCs w:val="24"/>
              </w:rPr>
              <w:t>21,2%</w:t>
            </w:r>
          </w:p>
        </w:tc>
      </w:tr>
      <w:tr w:rsidR="00F6035A" w:rsidRPr="00DE2843" w:rsidTr="00F6035A">
        <w:tc>
          <w:tcPr>
            <w:tcW w:w="3652" w:type="dxa"/>
            <w:vAlign w:val="center"/>
          </w:tcPr>
          <w:p w:rsidR="00F6035A" w:rsidRPr="00DE2843" w:rsidRDefault="00F6035A" w:rsidP="00F40E9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общем от числа учеников (504уч. –</w:t>
            </w:r>
            <w:r w:rsidRPr="00DE28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100%)</w:t>
            </w:r>
          </w:p>
        </w:tc>
        <w:tc>
          <w:tcPr>
            <w:tcW w:w="3402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32,7%</w:t>
            </w:r>
          </w:p>
        </w:tc>
        <w:tc>
          <w:tcPr>
            <w:tcW w:w="3544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29,98%</w:t>
            </w:r>
          </w:p>
        </w:tc>
        <w:tc>
          <w:tcPr>
            <w:tcW w:w="4111" w:type="dxa"/>
            <w:vAlign w:val="center"/>
          </w:tcPr>
          <w:p w:rsidR="00F6035A" w:rsidRPr="00DE2843" w:rsidRDefault="00F6035A" w:rsidP="00F40E9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28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38,4%</w:t>
            </w:r>
          </w:p>
        </w:tc>
      </w:tr>
    </w:tbl>
    <w:p w:rsidR="00F6035A" w:rsidRPr="00DE2843" w:rsidRDefault="00F6035A" w:rsidP="00F603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035A" w:rsidRDefault="00F6035A" w:rsidP="00F6035A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2843">
        <w:rPr>
          <w:rFonts w:ascii="Times New Roman" w:eastAsia="Calibri" w:hAnsi="Times New Roman" w:cs="Times New Roman"/>
          <w:sz w:val="24"/>
          <w:szCs w:val="24"/>
        </w:rPr>
        <w:t>Также были получены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данные об отношении пятиклассников к лингвистическим словарям.</w:t>
      </w:r>
      <w:r w:rsidRPr="00DE284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6035A" w:rsidRPr="00A45FAA" w:rsidRDefault="00F6035A" w:rsidP="00F6035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BF0">
        <w:rPr>
          <w:rFonts w:ascii="Times New Roman" w:hAnsi="Times New Roman" w:cs="Times New Roman"/>
          <w:b/>
          <w:sz w:val="24"/>
          <w:szCs w:val="24"/>
        </w:rPr>
        <w:t>От 26,4% до 35,2%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3BF0">
        <w:rPr>
          <w:rFonts w:ascii="Times New Roman" w:hAnsi="Times New Roman" w:cs="Times New Roman"/>
          <w:sz w:val="24"/>
          <w:szCs w:val="24"/>
        </w:rPr>
        <w:t>из них  контролируют грамотность письменных работ на таких предметах, как история, обществознание, литер</w:t>
      </w:r>
      <w:r w:rsidRPr="00DD3BF0">
        <w:rPr>
          <w:rFonts w:ascii="Times New Roman" w:hAnsi="Times New Roman" w:cs="Times New Roman"/>
          <w:sz w:val="24"/>
          <w:szCs w:val="24"/>
        </w:rPr>
        <w:t>а</w:t>
      </w:r>
      <w:r w:rsidRPr="00DD3BF0">
        <w:rPr>
          <w:rFonts w:ascii="Times New Roman" w:hAnsi="Times New Roman" w:cs="Times New Roman"/>
          <w:sz w:val="24"/>
          <w:szCs w:val="24"/>
        </w:rPr>
        <w:t xml:space="preserve">тура, география, биология. </w:t>
      </w:r>
      <w:r w:rsidRPr="00DD3BF0">
        <w:rPr>
          <w:rFonts w:ascii="Times New Roman" w:hAnsi="Times New Roman" w:cs="Times New Roman"/>
          <w:b/>
          <w:sz w:val="24"/>
          <w:szCs w:val="24"/>
        </w:rPr>
        <w:t>От 64,8% до73,6%</w:t>
      </w:r>
      <w:r w:rsidRPr="00DD3BF0">
        <w:rPr>
          <w:rFonts w:ascii="Times New Roman" w:hAnsi="Times New Roman" w:cs="Times New Roman"/>
          <w:sz w:val="24"/>
          <w:szCs w:val="24"/>
        </w:rPr>
        <w:t xml:space="preserve">  контролируют от случая к случаю или не делают этого вообще.</w:t>
      </w:r>
    </w:p>
    <w:p w:rsidR="00F6035A" w:rsidRPr="00DD3BF0" w:rsidRDefault="00F6035A" w:rsidP="00F6035A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BF0">
        <w:rPr>
          <w:rFonts w:ascii="Times New Roman" w:hAnsi="Times New Roman" w:cs="Times New Roman"/>
          <w:sz w:val="24"/>
          <w:szCs w:val="24"/>
        </w:rPr>
        <w:t xml:space="preserve">Одну ошибку в словарном диктанте, в который входят понятия из школьных учебников допустили </w:t>
      </w:r>
      <w:r w:rsidRPr="00DD3BF0">
        <w:rPr>
          <w:rFonts w:ascii="Times New Roman" w:hAnsi="Times New Roman" w:cs="Times New Roman"/>
          <w:b/>
          <w:sz w:val="24"/>
          <w:szCs w:val="24"/>
        </w:rPr>
        <w:t>7%</w:t>
      </w:r>
      <w:r w:rsidRPr="00DD3BF0">
        <w:rPr>
          <w:rFonts w:ascii="Times New Roman" w:hAnsi="Times New Roman" w:cs="Times New Roman"/>
          <w:sz w:val="24"/>
          <w:szCs w:val="24"/>
        </w:rPr>
        <w:t xml:space="preserve"> учеников, 2 ошибки    - </w:t>
      </w:r>
      <w:r w:rsidRPr="00DD3BF0">
        <w:rPr>
          <w:rFonts w:ascii="Times New Roman" w:hAnsi="Times New Roman" w:cs="Times New Roman"/>
          <w:b/>
          <w:sz w:val="24"/>
          <w:szCs w:val="24"/>
        </w:rPr>
        <w:t>9,5%,</w:t>
      </w:r>
      <w:r w:rsidRPr="00DD3BF0">
        <w:rPr>
          <w:rFonts w:ascii="Times New Roman" w:hAnsi="Times New Roman" w:cs="Times New Roman"/>
          <w:sz w:val="24"/>
          <w:szCs w:val="24"/>
        </w:rPr>
        <w:t xml:space="preserve"> более двух </w:t>
      </w:r>
      <w:r w:rsidRPr="00DD3BF0">
        <w:rPr>
          <w:rFonts w:ascii="Times New Roman" w:hAnsi="Times New Roman" w:cs="Times New Roman"/>
          <w:b/>
          <w:sz w:val="24"/>
          <w:szCs w:val="24"/>
        </w:rPr>
        <w:t>– 83,5%</w:t>
      </w:r>
    </w:p>
    <w:p w:rsidR="00F6035A" w:rsidRPr="00DD3BF0" w:rsidRDefault="00F6035A" w:rsidP="00F6035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3BF0">
        <w:rPr>
          <w:rFonts w:ascii="Times New Roman" w:hAnsi="Times New Roman" w:cs="Times New Roman"/>
          <w:sz w:val="24"/>
          <w:szCs w:val="24"/>
        </w:rPr>
        <w:t xml:space="preserve">Из необходимых ученикам средней школы лингвистических словарей  орфографический словарь есть у </w:t>
      </w:r>
      <w:r w:rsidRPr="00DD3BF0">
        <w:rPr>
          <w:rFonts w:ascii="Times New Roman" w:hAnsi="Times New Roman" w:cs="Times New Roman"/>
          <w:b/>
          <w:sz w:val="24"/>
          <w:szCs w:val="24"/>
        </w:rPr>
        <w:t>48,7%</w:t>
      </w:r>
      <w:r w:rsidRPr="00DD3BF0">
        <w:rPr>
          <w:rFonts w:ascii="Times New Roman" w:hAnsi="Times New Roman" w:cs="Times New Roman"/>
          <w:sz w:val="24"/>
          <w:szCs w:val="24"/>
        </w:rPr>
        <w:t xml:space="preserve">, толковые словари - у </w:t>
      </w:r>
      <w:r w:rsidRPr="00DD3BF0">
        <w:rPr>
          <w:rFonts w:ascii="Times New Roman" w:hAnsi="Times New Roman" w:cs="Times New Roman"/>
          <w:b/>
          <w:sz w:val="24"/>
          <w:szCs w:val="24"/>
        </w:rPr>
        <w:t>18, 5%</w:t>
      </w:r>
      <w:r w:rsidRPr="00DD3BF0">
        <w:rPr>
          <w:rFonts w:ascii="Times New Roman" w:hAnsi="Times New Roman" w:cs="Times New Roman"/>
          <w:sz w:val="24"/>
          <w:szCs w:val="24"/>
        </w:rPr>
        <w:t xml:space="preserve">   Орфоэпические, фразеологические, словообразовательные, этимологические словари есть у единиц. К электронным словарям о</w:t>
      </w:r>
      <w:r w:rsidRPr="00DD3BF0">
        <w:rPr>
          <w:rFonts w:ascii="Times New Roman" w:hAnsi="Times New Roman" w:cs="Times New Roman"/>
          <w:sz w:val="24"/>
          <w:szCs w:val="24"/>
        </w:rPr>
        <w:t>б</w:t>
      </w:r>
      <w:r w:rsidRPr="00DD3BF0">
        <w:rPr>
          <w:rFonts w:ascii="Times New Roman" w:hAnsi="Times New Roman" w:cs="Times New Roman"/>
          <w:sz w:val="24"/>
          <w:szCs w:val="24"/>
        </w:rPr>
        <w:t xml:space="preserve">ращаются </w:t>
      </w:r>
      <w:r w:rsidRPr="00DD3BF0">
        <w:rPr>
          <w:rFonts w:ascii="Times New Roman" w:hAnsi="Times New Roman" w:cs="Times New Roman"/>
          <w:b/>
          <w:sz w:val="24"/>
          <w:szCs w:val="24"/>
        </w:rPr>
        <w:t>2,1 %.</w:t>
      </w:r>
    </w:p>
    <w:p w:rsidR="00F6035A" w:rsidRPr="00DD3BF0" w:rsidRDefault="00F6035A" w:rsidP="00F6035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3BF0">
        <w:rPr>
          <w:rFonts w:ascii="Times New Roman" w:hAnsi="Times New Roman" w:cs="Times New Roman"/>
          <w:sz w:val="24"/>
          <w:szCs w:val="24"/>
        </w:rPr>
        <w:t xml:space="preserve">Менее </w:t>
      </w:r>
      <w:r w:rsidRPr="00DD3BF0">
        <w:rPr>
          <w:rFonts w:ascii="Times New Roman" w:hAnsi="Times New Roman" w:cs="Times New Roman"/>
          <w:b/>
          <w:sz w:val="24"/>
          <w:szCs w:val="24"/>
        </w:rPr>
        <w:t>15%</w:t>
      </w:r>
      <w:r w:rsidRPr="00DD3BF0">
        <w:rPr>
          <w:rFonts w:ascii="Times New Roman" w:hAnsi="Times New Roman" w:cs="Times New Roman"/>
          <w:sz w:val="24"/>
          <w:szCs w:val="24"/>
        </w:rPr>
        <w:t xml:space="preserve"> понимают материал словарной статьи того или иного лингвистического словаря.</w:t>
      </w:r>
    </w:p>
    <w:p w:rsidR="00F6035A" w:rsidRPr="00DD3BF0" w:rsidRDefault="00F6035A" w:rsidP="00F6035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3BF0">
        <w:rPr>
          <w:rFonts w:ascii="Times New Roman" w:hAnsi="Times New Roman" w:cs="Times New Roman"/>
          <w:b/>
          <w:sz w:val="24"/>
          <w:szCs w:val="24"/>
        </w:rPr>
        <w:t>54, 3%</w:t>
      </w:r>
      <w:r w:rsidRPr="00DD3BF0">
        <w:rPr>
          <w:rFonts w:ascii="Times New Roman" w:hAnsi="Times New Roman" w:cs="Times New Roman"/>
          <w:sz w:val="24"/>
          <w:szCs w:val="24"/>
        </w:rPr>
        <w:t xml:space="preserve"> учеников, если не понимают значение слова, обращаются к родителям.  Лишь </w:t>
      </w:r>
      <w:r w:rsidRPr="00DD3BF0">
        <w:rPr>
          <w:rFonts w:ascii="Times New Roman" w:hAnsi="Times New Roman" w:cs="Times New Roman"/>
          <w:b/>
          <w:sz w:val="24"/>
          <w:szCs w:val="24"/>
        </w:rPr>
        <w:t>6,6%</w:t>
      </w:r>
      <w:r w:rsidRPr="00DD3BF0">
        <w:rPr>
          <w:rFonts w:ascii="Times New Roman" w:hAnsi="Times New Roman" w:cs="Times New Roman"/>
          <w:sz w:val="24"/>
          <w:szCs w:val="24"/>
        </w:rPr>
        <w:t xml:space="preserve"> - к словарям. </w:t>
      </w:r>
    </w:p>
    <w:p w:rsidR="00F6035A" w:rsidRDefault="00F6035A" w:rsidP="00F6035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A7510">
        <w:rPr>
          <w:rFonts w:ascii="Times New Roman" w:hAnsi="Times New Roman" w:cs="Times New Roman"/>
          <w:sz w:val="24"/>
          <w:szCs w:val="24"/>
        </w:rPr>
        <w:t>Как показывают результаты проведённого исследования, приблизительно лишь третья часть пятиклассников обладает необх</w:t>
      </w:r>
      <w:r w:rsidRPr="00FA7510">
        <w:rPr>
          <w:rFonts w:ascii="Times New Roman" w:hAnsi="Times New Roman" w:cs="Times New Roman"/>
          <w:sz w:val="24"/>
          <w:szCs w:val="24"/>
        </w:rPr>
        <w:t>о</w:t>
      </w:r>
      <w:r w:rsidRPr="00FA7510">
        <w:rPr>
          <w:rFonts w:ascii="Times New Roman" w:hAnsi="Times New Roman" w:cs="Times New Roman"/>
          <w:sz w:val="24"/>
          <w:szCs w:val="24"/>
        </w:rPr>
        <w:t>димыми ассоциациями, которые помогают правильно понимать слово в конкретном значении, в котором оно употреблено в тексте. Послед</w:t>
      </w:r>
      <w:r w:rsidRPr="00FA7510">
        <w:rPr>
          <w:rFonts w:ascii="Times New Roman" w:hAnsi="Times New Roman" w:cs="Times New Roman"/>
          <w:sz w:val="24"/>
          <w:szCs w:val="24"/>
        </w:rPr>
        <w:t>о</w:t>
      </w:r>
      <w:r w:rsidRPr="00FA7510">
        <w:rPr>
          <w:rFonts w:ascii="Times New Roman" w:hAnsi="Times New Roman" w:cs="Times New Roman"/>
          <w:sz w:val="24"/>
          <w:szCs w:val="24"/>
        </w:rPr>
        <w:t>вательность процедур в мониторинге дала объёмное знание об изучаемом явлении: пятиклассники  оперируют не научными,  всегда обр</w:t>
      </w:r>
      <w:r w:rsidRPr="00FA7510">
        <w:rPr>
          <w:rFonts w:ascii="Times New Roman" w:hAnsi="Times New Roman" w:cs="Times New Roman"/>
          <w:sz w:val="24"/>
          <w:szCs w:val="24"/>
        </w:rPr>
        <w:t>а</w:t>
      </w:r>
      <w:r w:rsidRPr="00FA7510">
        <w:rPr>
          <w:rFonts w:ascii="Times New Roman" w:hAnsi="Times New Roman" w:cs="Times New Roman"/>
          <w:sz w:val="24"/>
          <w:szCs w:val="24"/>
        </w:rPr>
        <w:t>зующими  систему понятиями, а житейскими (спонтанными). Исследование обнаружило тенденции, которые требуют корректировки: уче</w:t>
      </w:r>
      <w:r w:rsidRPr="00FA7510">
        <w:rPr>
          <w:rFonts w:ascii="Times New Roman" w:hAnsi="Times New Roman" w:cs="Times New Roman"/>
          <w:sz w:val="24"/>
          <w:szCs w:val="24"/>
        </w:rPr>
        <w:t>б</w:t>
      </w:r>
      <w:r w:rsidRPr="00FA7510">
        <w:rPr>
          <w:rFonts w:ascii="Times New Roman" w:hAnsi="Times New Roman" w:cs="Times New Roman"/>
          <w:sz w:val="24"/>
          <w:szCs w:val="24"/>
        </w:rPr>
        <w:t xml:space="preserve">ная лексика, воспринимаемая учащимися 5-ых классов поверхностно, неполно, искажённо ограничивает их познавательные </w:t>
      </w:r>
      <w:r>
        <w:rPr>
          <w:rFonts w:ascii="Times New Roman" w:hAnsi="Times New Roman" w:cs="Times New Roman"/>
          <w:sz w:val="24"/>
          <w:szCs w:val="24"/>
        </w:rPr>
        <w:t>возможности. Чтобы устранить выявленный  дисбаланс</w:t>
      </w:r>
      <w:r w:rsidRPr="001970D1">
        <w:rPr>
          <w:rFonts w:ascii="Times New Roman" w:hAnsi="Times New Roman" w:cs="Times New Roman"/>
          <w:sz w:val="24"/>
          <w:szCs w:val="24"/>
        </w:rPr>
        <w:t xml:space="preserve">  образовательной среды </w:t>
      </w:r>
      <w:r>
        <w:rPr>
          <w:rFonts w:ascii="Times New Roman" w:hAnsi="Times New Roman" w:cs="Times New Roman"/>
          <w:sz w:val="24"/>
          <w:szCs w:val="24"/>
        </w:rPr>
        <w:t>необходимо было решить</w:t>
      </w:r>
      <w:r w:rsidRPr="001970D1">
        <w:rPr>
          <w:rFonts w:ascii="Times New Roman" w:hAnsi="Times New Roman" w:cs="Times New Roman"/>
          <w:sz w:val="24"/>
          <w:szCs w:val="24"/>
        </w:rPr>
        <w:t xml:space="preserve">  следующие </w:t>
      </w:r>
      <w:r w:rsidRPr="001970D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6035A" w:rsidRPr="00A45FAA" w:rsidRDefault="00F6035A" w:rsidP="00F6035A">
      <w:pPr>
        <w:pStyle w:val="a3"/>
        <w:numPr>
          <w:ilvl w:val="0"/>
          <w:numId w:val="7"/>
        </w:numPr>
        <w:tabs>
          <w:tab w:val="left" w:pos="9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5FAA">
        <w:rPr>
          <w:rFonts w:ascii="Times New Roman" w:hAnsi="Times New Roman" w:cs="Times New Roman"/>
          <w:sz w:val="24"/>
          <w:szCs w:val="24"/>
        </w:rPr>
        <w:t>Создать модель исходного состояния обучающихся  5-х классов, характерные свойства которой подтвердили</w:t>
      </w:r>
      <w:r>
        <w:rPr>
          <w:rFonts w:ascii="Times New Roman" w:hAnsi="Times New Roman" w:cs="Times New Roman"/>
          <w:sz w:val="24"/>
          <w:szCs w:val="24"/>
        </w:rPr>
        <w:t xml:space="preserve"> бы</w:t>
      </w:r>
      <w:r w:rsidRPr="00A45FAA">
        <w:rPr>
          <w:rFonts w:ascii="Times New Roman" w:hAnsi="Times New Roman" w:cs="Times New Roman"/>
          <w:sz w:val="24"/>
          <w:szCs w:val="24"/>
        </w:rPr>
        <w:t xml:space="preserve"> необходимость ос</w:t>
      </w:r>
      <w:r w:rsidRPr="00A45FAA">
        <w:rPr>
          <w:rFonts w:ascii="Times New Roman" w:hAnsi="Times New Roman" w:cs="Times New Roman"/>
          <w:sz w:val="24"/>
          <w:szCs w:val="24"/>
        </w:rPr>
        <w:t>у</w:t>
      </w:r>
      <w:r w:rsidRPr="00A45FAA">
        <w:rPr>
          <w:rFonts w:ascii="Times New Roman" w:hAnsi="Times New Roman" w:cs="Times New Roman"/>
          <w:sz w:val="24"/>
          <w:szCs w:val="24"/>
        </w:rPr>
        <w:t>ществления технологического процесса;</w:t>
      </w:r>
    </w:p>
    <w:p w:rsidR="00F6035A" w:rsidRPr="00A45FAA" w:rsidRDefault="00F6035A" w:rsidP="00F6035A">
      <w:pPr>
        <w:pStyle w:val="a3"/>
        <w:numPr>
          <w:ilvl w:val="0"/>
          <w:numId w:val="7"/>
        </w:numPr>
        <w:tabs>
          <w:tab w:val="left" w:pos="9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5FAA">
        <w:rPr>
          <w:rFonts w:ascii="Times New Roman" w:hAnsi="Times New Roman" w:cs="Times New Roman"/>
          <w:sz w:val="24"/>
          <w:szCs w:val="24"/>
        </w:rPr>
        <w:t>Спрогнозировать модель конечного результата формирования языковой личности в соответствии с диагностическими представл</w:t>
      </w:r>
      <w:r w:rsidRPr="00A45FAA">
        <w:rPr>
          <w:rFonts w:ascii="Times New Roman" w:hAnsi="Times New Roman" w:cs="Times New Roman"/>
          <w:sz w:val="24"/>
          <w:szCs w:val="24"/>
        </w:rPr>
        <w:t>е</w:t>
      </w:r>
      <w:r w:rsidRPr="00A45FAA">
        <w:rPr>
          <w:rFonts w:ascii="Times New Roman" w:hAnsi="Times New Roman" w:cs="Times New Roman"/>
          <w:sz w:val="24"/>
          <w:szCs w:val="24"/>
        </w:rPr>
        <w:t>ниями.</w:t>
      </w:r>
    </w:p>
    <w:p w:rsidR="00F6035A" w:rsidRPr="00A45FAA" w:rsidRDefault="00F6035A" w:rsidP="00F6035A">
      <w:pPr>
        <w:pStyle w:val="a3"/>
        <w:numPr>
          <w:ilvl w:val="0"/>
          <w:numId w:val="7"/>
        </w:numPr>
        <w:tabs>
          <w:tab w:val="left" w:pos="9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5FAA">
        <w:rPr>
          <w:rFonts w:ascii="Times New Roman" w:hAnsi="Times New Roman" w:cs="Times New Roman"/>
          <w:sz w:val="24"/>
          <w:szCs w:val="24"/>
        </w:rPr>
        <w:t>Разработать теоретическую модель работы со словом-понятием на межпредметном уровне, соответствующую критериям построения оптимальной образовательн</w:t>
      </w:r>
      <w:r>
        <w:rPr>
          <w:rFonts w:ascii="Times New Roman" w:hAnsi="Times New Roman" w:cs="Times New Roman"/>
          <w:sz w:val="24"/>
          <w:szCs w:val="24"/>
        </w:rPr>
        <w:t>ой среды для конкретных условий.</w:t>
      </w:r>
    </w:p>
    <w:p w:rsidR="00F6035A" w:rsidRPr="00A45FAA" w:rsidRDefault="00F6035A" w:rsidP="00F6035A">
      <w:pPr>
        <w:pStyle w:val="a3"/>
        <w:numPr>
          <w:ilvl w:val="0"/>
          <w:numId w:val="7"/>
        </w:numPr>
        <w:tabs>
          <w:tab w:val="left" w:pos="9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5FAA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Предусмотреть мониторинговый инструментарий для контроля  в процессе применения технологии на практике и прогнозирования тенденций ближайшего развития. </w:t>
      </w:r>
    </w:p>
    <w:p w:rsidR="00F6035A" w:rsidRPr="00A45FAA" w:rsidRDefault="00F6035A" w:rsidP="00F6035A">
      <w:pPr>
        <w:pStyle w:val="a3"/>
        <w:numPr>
          <w:ilvl w:val="0"/>
          <w:numId w:val="7"/>
        </w:numPr>
        <w:tabs>
          <w:tab w:val="left" w:pos="9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5FAA">
        <w:rPr>
          <w:rFonts w:ascii="Times New Roman" w:hAnsi="Times New Roman" w:cs="Times New Roman"/>
          <w:sz w:val="24"/>
          <w:szCs w:val="24"/>
        </w:rPr>
        <w:t>Создать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FAA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но-методические материалы – учебно-методический комплекс -</w:t>
      </w:r>
      <w:r w:rsidRPr="00A45FAA">
        <w:rPr>
          <w:rFonts w:ascii="Times New Roman" w:hAnsi="Times New Roman" w:cs="Times New Roman"/>
          <w:sz w:val="24"/>
          <w:szCs w:val="24"/>
        </w:rPr>
        <w:t xml:space="preserve"> обеспечивающие реализацию на практике разраб</w:t>
      </w:r>
      <w:r w:rsidRPr="00A45FAA">
        <w:rPr>
          <w:rFonts w:ascii="Times New Roman" w:hAnsi="Times New Roman" w:cs="Times New Roman"/>
          <w:sz w:val="24"/>
          <w:szCs w:val="24"/>
        </w:rPr>
        <w:t>о</w:t>
      </w:r>
      <w:r w:rsidRPr="00A45FAA">
        <w:rPr>
          <w:rFonts w:ascii="Times New Roman" w:hAnsi="Times New Roman" w:cs="Times New Roman"/>
          <w:sz w:val="24"/>
          <w:szCs w:val="24"/>
        </w:rPr>
        <w:t>танной модели обучения:</w:t>
      </w:r>
    </w:p>
    <w:p w:rsidR="00F6035A" w:rsidRPr="001970D1" w:rsidRDefault="00F6035A" w:rsidP="00F6035A">
      <w:pPr>
        <w:pStyle w:val="a3"/>
        <w:tabs>
          <w:tab w:val="left" w:pos="9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программу</w:t>
      </w:r>
      <w:r w:rsidRPr="001970D1">
        <w:rPr>
          <w:rFonts w:ascii="Times New Roman" w:hAnsi="Times New Roman" w:cs="Times New Roman"/>
          <w:sz w:val="24"/>
          <w:szCs w:val="24"/>
        </w:rPr>
        <w:t xml:space="preserve"> спецкурса «Работа со словом-понятием на межпредметном уровне»;</w:t>
      </w:r>
    </w:p>
    <w:p w:rsidR="00F6035A" w:rsidRPr="001970D1" w:rsidRDefault="00F6035A" w:rsidP="00F6035A">
      <w:pPr>
        <w:pStyle w:val="a3"/>
        <w:tabs>
          <w:tab w:val="left" w:pos="9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пояснительную записку</w:t>
      </w:r>
      <w:r w:rsidRPr="001970D1">
        <w:rPr>
          <w:rFonts w:ascii="Times New Roman" w:hAnsi="Times New Roman" w:cs="Times New Roman"/>
          <w:sz w:val="24"/>
          <w:szCs w:val="24"/>
        </w:rPr>
        <w:t xml:space="preserve"> к программе;</w:t>
      </w:r>
    </w:p>
    <w:p w:rsidR="00F6035A" w:rsidRPr="001970D1" w:rsidRDefault="00F6035A" w:rsidP="00F6035A">
      <w:pPr>
        <w:pStyle w:val="a3"/>
        <w:tabs>
          <w:tab w:val="left" w:pos="9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970D1">
        <w:rPr>
          <w:rFonts w:ascii="Times New Roman" w:hAnsi="Times New Roman" w:cs="Times New Roman"/>
          <w:sz w:val="24"/>
          <w:szCs w:val="24"/>
        </w:rPr>
        <w:t xml:space="preserve"> пособие для</w:t>
      </w:r>
      <w:r>
        <w:rPr>
          <w:rFonts w:ascii="Times New Roman" w:hAnsi="Times New Roman" w:cs="Times New Roman"/>
          <w:sz w:val="24"/>
          <w:szCs w:val="24"/>
        </w:rPr>
        <w:t xml:space="preserve"> учащихся </w:t>
      </w:r>
      <w:r w:rsidRPr="001970D1">
        <w:rPr>
          <w:rFonts w:ascii="Times New Roman" w:hAnsi="Times New Roman" w:cs="Times New Roman"/>
          <w:sz w:val="24"/>
          <w:szCs w:val="24"/>
        </w:rPr>
        <w:t xml:space="preserve"> 5-</w:t>
      </w:r>
      <w:r>
        <w:rPr>
          <w:rFonts w:ascii="Times New Roman" w:hAnsi="Times New Roman" w:cs="Times New Roman"/>
          <w:sz w:val="24"/>
          <w:szCs w:val="24"/>
        </w:rPr>
        <w:t>х классов «Путь к слову»</w:t>
      </w:r>
      <w:r w:rsidRPr="001970D1">
        <w:rPr>
          <w:rFonts w:ascii="Times New Roman" w:hAnsi="Times New Roman" w:cs="Times New Roman"/>
          <w:sz w:val="24"/>
          <w:szCs w:val="24"/>
        </w:rPr>
        <w:t>, рассчитанное на 34 занятия;</w:t>
      </w:r>
    </w:p>
    <w:p w:rsidR="00F6035A" w:rsidRPr="001970D1" w:rsidRDefault="00F6035A" w:rsidP="00F6035A">
      <w:pPr>
        <w:pStyle w:val="a3"/>
        <w:tabs>
          <w:tab w:val="left" w:pos="9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970D1">
        <w:rPr>
          <w:rFonts w:ascii="Times New Roman" w:hAnsi="Times New Roman" w:cs="Times New Roman"/>
          <w:sz w:val="24"/>
          <w:szCs w:val="24"/>
        </w:rPr>
        <w:t xml:space="preserve"> методические рекомендации для учителя к  каждому занятию. </w:t>
      </w:r>
    </w:p>
    <w:p w:rsidR="00F6035A" w:rsidRPr="00A45FAA" w:rsidRDefault="00F6035A" w:rsidP="00F6035A">
      <w:pPr>
        <w:pStyle w:val="a3"/>
        <w:numPr>
          <w:ilvl w:val="0"/>
          <w:numId w:val="8"/>
        </w:numPr>
        <w:tabs>
          <w:tab w:val="left" w:pos="9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Осуществить апробацию</w:t>
      </w:r>
      <w:r w:rsidRPr="00A45FAA">
        <w:rPr>
          <w:rFonts w:ascii="Times New Roman" w:hAnsi="Times New Roman" w:cs="Times New Roman"/>
          <w:sz w:val="24"/>
          <w:szCs w:val="24"/>
        </w:rPr>
        <w:t xml:space="preserve"> разработанных материалов с помощью учителей школ Смоленска и </w:t>
      </w:r>
      <w:r>
        <w:rPr>
          <w:rFonts w:ascii="Times New Roman" w:hAnsi="Times New Roman" w:cs="Times New Roman"/>
          <w:sz w:val="24"/>
          <w:szCs w:val="24"/>
        </w:rPr>
        <w:t xml:space="preserve">Смоленской </w:t>
      </w:r>
      <w:r w:rsidRPr="00A45FAA">
        <w:rPr>
          <w:rFonts w:ascii="Times New Roman" w:hAnsi="Times New Roman" w:cs="Times New Roman"/>
          <w:sz w:val="24"/>
          <w:szCs w:val="24"/>
        </w:rPr>
        <w:t>области.</w:t>
      </w:r>
    </w:p>
    <w:p w:rsidR="00F6035A" w:rsidRPr="00A45FAA" w:rsidRDefault="00F6035A" w:rsidP="00F6035A">
      <w:pPr>
        <w:pStyle w:val="a3"/>
        <w:numPr>
          <w:ilvl w:val="0"/>
          <w:numId w:val="8"/>
        </w:numPr>
        <w:tabs>
          <w:tab w:val="left" w:pos="9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Распространить</w:t>
      </w:r>
      <w:r w:rsidRPr="00A45FAA">
        <w:rPr>
          <w:rFonts w:ascii="Times New Roman" w:hAnsi="Times New Roman" w:cs="Times New Roman"/>
          <w:sz w:val="24"/>
          <w:szCs w:val="24"/>
        </w:rPr>
        <w:t xml:space="preserve"> опыт работы с учебно-методическим комплексом среди учителей школ Смоленска и </w:t>
      </w:r>
      <w:r>
        <w:rPr>
          <w:rFonts w:ascii="Times New Roman" w:hAnsi="Times New Roman" w:cs="Times New Roman"/>
          <w:sz w:val="24"/>
          <w:szCs w:val="24"/>
        </w:rPr>
        <w:t xml:space="preserve"> Смоленской </w:t>
      </w:r>
      <w:r w:rsidRPr="00A45FAA">
        <w:rPr>
          <w:rFonts w:ascii="Times New Roman" w:hAnsi="Times New Roman" w:cs="Times New Roman"/>
          <w:sz w:val="24"/>
          <w:szCs w:val="24"/>
        </w:rPr>
        <w:t xml:space="preserve">области. </w:t>
      </w:r>
    </w:p>
    <w:p w:rsidR="00F6035A" w:rsidRDefault="00F6035A" w:rsidP="00F6035A">
      <w:pPr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b/>
          <w:i/>
          <w:sz w:val="24"/>
          <w:szCs w:val="24"/>
        </w:rPr>
        <w:t xml:space="preserve"> </w:t>
      </w:r>
      <w:r w:rsidRPr="00066353">
        <w:rPr>
          <w:rFonts w:ascii="Times New Roman" w:hAnsi="Times New Roman" w:cs="Times New Roman"/>
          <w:sz w:val="24"/>
          <w:szCs w:val="24"/>
        </w:rPr>
        <w:t xml:space="preserve">Поиск новых подходов к формированию понятийного мышления школьников </w:t>
      </w:r>
      <w:r>
        <w:rPr>
          <w:rFonts w:ascii="Times New Roman" w:hAnsi="Times New Roman" w:cs="Times New Roman"/>
          <w:sz w:val="24"/>
          <w:szCs w:val="24"/>
        </w:rPr>
        <w:t>связан с реализацией метапредметных ресурсов</w:t>
      </w:r>
      <w:r w:rsidRPr="000663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русского языка. Именно этот фактор позволяет </w:t>
      </w:r>
      <w:r w:rsidRPr="00066353">
        <w:rPr>
          <w:rFonts w:ascii="Times New Roman" w:hAnsi="Times New Roman" w:cs="Times New Roman"/>
          <w:sz w:val="24"/>
          <w:szCs w:val="24"/>
        </w:rPr>
        <w:t>осуществить органическую связь предметных языков и формирование  метапредметной компетенции, универсальных умений  обучающ</w:t>
      </w:r>
      <w:r>
        <w:rPr>
          <w:rFonts w:ascii="Times New Roman" w:hAnsi="Times New Roman" w:cs="Times New Roman"/>
          <w:sz w:val="24"/>
          <w:szCs w:val="24"/>
        </w:rPr>
        <w:t>ихся в 5-м классе.  С</w:t>
      </w:r>
      <w:r w:rsidRPr="00066353">
        <w:rPr>
          <w:rFonts w:ascii="Times New Roman" w:hAnsi="Times New Roman" w:cs="Times New Roman"/>
          <w:sz w:val="24"/>
          <w:szCs w:val="24"/>
        </w:rPr>
        <w:t>истемообразующими, ключевыми понятиями инновационной технологии являются:</w:t>
      </w:r>
    </w:p>
    <w:p w:rsidR="00F6035A" w:rsidRDefault="00F6035A" w:rsidP="00F6035A">
      <w:pPr>
        <w:ind w:firstLine="709"/>
        <w:contextualSpacing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066353">
        <w:rPr>
          <w:rFonts w:ascii="Times New Roman" w:hAnsi="Times New Roman" w:cs="Times New Roman"/>
          <w:sz w:val="24"/>
          <w:szCs w:val="24"/>
        </w:rPr>
        <w:t xml:space="preserve"> </w:t>
      </w:r>
      <w:r w:rsidRPr="00066353">
        <w:rPr>
          <w:rFonts w:ascii="Times New Roman" w:hAnsi="Times New Roman" w:cs="Times New Roman"/>
          <w:i/>
          <w:sz w:val="24"/>
          <w:szCs w:val="24"/>
        </w:rPr>
        <w:t xml:space="preserve">1) ученик как формирующаяся языковая личность, </w:t>
      </w:r>
    </w:p>
    <w:p w:rsidR="00F6035A" w:rsidRDefault="00F6035A" w:rsidP="00F6035A">
      <w:pPr>
        <w:ind w:firstLine="709"/>
        <w:contextualSpacing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66353">
        <w:rPr>
          <w:rFonts w:ascii="Times New Roman" w:hAnsi="Times New Roman" w:cs="Times New Roman"/>
          <w:i/>
          <w:sz w:val="24"/>
          <w:szCs w:val="24"/>
        </w:rPr>
        <w:t>2)слово-понятие как фактор интеграции;</w:t>
      </w:r>
    </w:p>
    <w:p w:rsidR="00F6035A" w:rsidRDefault="00F6035A" w:rsidP="00F6035A">
      <w:pPr>
        <w:ind w:firstLine="709"/>
        <w:contextualSpacing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066353">
        <w:rPr>
          <w:rFonts w:ascii="Times New Roman" w:hAnsi="Times New Roman" w:cs="Times New Roman"/>
          <w:i/>
          <w:sz w:val="24"/>
          <w:szCs w:val="24"/>
        </w:rPr>
        <w:t xml:space="preserve"> 3) универсальные учебные действия, уровень сформированности которых определяет успешность овладениия  метапредметной, информационной, когнитивной, коммуникативной, языковой, лингвистической компетенциями.</w:t>
      </w:r>
    </w:p>
    <w:p w:rsidR="00F6035A" w:rsidRPr="00052098" w:rsidRDefault="00F6035A" w:rsidP="00F6035A">
      <w:pPr>
        <w:spacing w:line="240" w:lineRule="auto"/>
        <w:ind w:left="709"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052098">
        <w:rPr>
          <w:rFonts w:ascii="Times New Roman" w:hAnsi="Times New Roman" w:cs="Times New Roman"/>
          <w:bCs/>
          <w:sz w:val="24"/>
          <w:szCs w:val="24"/>
        </w:rPr>
        <w:t xml:space="preserve">Теоретическая модель работы с понятием на межпредметном уровне предполагает: </w:t>
      </w:r>
    </w:p>
    <w:p w:rsidR="00F6035A" w:rsidRPr="006E40DA" w:rsidRDefault="00F6035A" w:rsidP="00F6035A">
      <w:pPr>
        <w:spacing w:line="240" w:lineRule="auto"/>
        <w:ind w:firstLine="709"/>
        <w:contextualSpacing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E40DA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</w:t>
      </w:r>
      <w:r w:rsidRPr="006E40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информационной компетенции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6E40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Школьников необходимо  с помощью специально разработанной системы занятий познакомить со всеми видами лингвистических словаря в печатном и электронном вариантах, научить</w:t>
      </w:r>
      <w:r w:rsidRPr="006E40D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работать со сло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варными  стать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я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ми этих словарей</w:t>
      </w:r>
      <w:r w:rsidRPr="006E40DA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F6035A" w:rsidRDefault="00F6035A" w:rsidP="00F6035A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6E40DA">
        <w:rPr>
          <w:rFonts w:ascii="Times New Roman" w:hAnsi="Times New Roman" w:cs="Times New Roman"/>
          <w:b/>
          <w:sz w:val="24"/>
          <w:szCs w:val="24"/>
        </w:rPr>
        <w:t xml:space="preserve">Формирование </w:t>
      </w:r>
      <w:r w:rsidRPr="006E40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когнитивной компетенции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r w:rsidRPr="009549EE">
        <w:rPr>
          <w:rFonts w:ascii="Times New Roman" w:hAnsi="Times New Roman" w:cs="Times New Roman"/>
          <w:bCs/>
          <w:i/>
          <w:iCs/>
          <w:sz w:val="24"/>
          <w:szCs w:val="24"/>
        </w:rPr>
        <w:t>которая предполагает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9549E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формирование </w:t>
      </w:r>
      <w:r w:rsidRPr="009549EE">
        <w:rPr>
          <w:rFonts w:ascii="Times New Roman" w:hAnsi="Times New Roman" w:cs="Times New Roman"/>
          <w:i/>
          <w:sz w:val="24"/>
          <w:szCs w:val="24"/>
        </w:rPr>
        <w:t xml:space="preserve"> универсального умения работа</w:t>
      </w:r>
      <w:r w:rsidRPr="006E40DA">
        <w:rPr>
          <w:rFonts w:ascii="Times New Roman" w:hAnsi="Times New Roman" w:cs="Times New Roman"/>
          <w:i/>
          <w:sz w:val="24"/>
          <w:szCs w:val="24"/>
        </w:rPr>
        <w:t>ть с языковым материалом лингвистических сло</w:t>
      </w:r>
      <w:r>
        <w:rPr>
          <w:rFonts w:ascii="Times New Roman" w:hAnsi="Times New Roman" w:cs="Times New Roman"/>
          <w:i/>
          <w:sz w:val="24"/>
          <w:szCs w:val="24"/>
        </w:rPr>
        <w:t xml:space="preserve">варей для структурирования </w:t>
      </w:r>
      <w:r w:rsidRPr="006E40DA">
        <w:rPr>
          <w:rFonts w:ascii="Times New Roman" w:hAnsi="Times New Roman" w:cs="Times New Roman"/>
          <w:i/>
          <w:sz w:val="24"/>
          <w:szCs w:val="24"/>
        </w:rPr>
        <w:t>понятий в тематические поля, для анализа семантических полей текстов школьных учебников, что связано с умением оперативно определять значение понятий, устанавливать связи и а</w:t>
      </w:r>
      <w:r>
        <w:rPr>
          <w:rFonts w:ascii="Times New Roman" w:hAnsi="Times New Roman" w:cs="Times New Roman"/>
          <w:i/>
          <w:sz w:val="24"/>
          <w:szCs w:val="24"/>
        </w:rPr>
        <w:t>ссоциации со словами-концептами, с ключевыми словами.</w:t>
      </w:r>
      <w:r w:rsidRPr="006E40D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6035A" w:rsidRPr="009549EE" w:rsidRDefault="00F6035A" w:rsidP="00F6035A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6E40DA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</w:t>
      </w:r>
      <w:r w:rsidRPr="006E40DA">
        <w:rPr>
          <w:rFonts w:ascii="Times New Roman" w:hAnsi="Times New Roman" w:cs="Times New Roman"/>
          <w:b/>
          <w:bCs/>
          <w:i/>
          <w:sz w:val="24"/>
          <w:szCs w:val="24"/>
        </w:rPr>
        <w:t>языковой компетенции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связанной с </w:t>
      </w:r>
      <w:r>
        <w:rPr>
          <w:rFonts w:ascii="Times New Roman" w:hAnsi="Times New Roman" w:cs="Times New Roman"/>
          <w:bCs/>
          <w:sz w:val="24"/>
          <w:szCs w:val="24"/>
        </w:rPr>
        <w:t xml:space="preserve">универсальным умением </w:t>
      </w:r>
      <w:r w:rsidRPr="006E40DA">
        <w:rPr>
          <w:rFonts w:ascii="Times New Roman" w:hAnsi="Times New Roman" w:cs="Times New Roman"/>
          <w:bCs/>
          <w:sz w:val="24"/>
          <w:szCs w:val="24"/>
        </w:rPr>
        <w:t>обращаться за необходимой информацией  к тому лингвистическому словарю, языковой материал которого соответствует языковой задаче или учебной ситуации, что</w:t>
      </w:r>
      <w:r>
        <w:rPr>
          <w:rFonts w:ascii="Times New Roman" w:hAnsi="Times New Roman" w:cs="Times New Roman"/>
          <w:bCs/>
          <w:sz w:val="24"/>
          <w:szCs w:val="24"/>
        </w:rPr>
        <w:t xml:space="preserve"> также</w:t>
      </w:r>
      <w:r w:rsidRPr="006E40DA">
        <w:rPr>
          <w:rFonts w:ascii="Times New Roman" w:hAnsi="Times New Roman" w:cs="Times New Roman"/>
          <w:bCs/>
          <w:sz w:val="24"/>
          <w:szCs w:val="24"/>
        </w:rPr>
        <w:t xml:space="preserve"> способствует а</w:t>
      </w:r>
      <w:r w:rsidRPr="006E40DA">
        <w:rPr>
          <w:rFonts w:ascii="Times New Roman" w:hAnsi="Times New Roman" w:cs="Times New Roman"/>
          <w:bCs/>
          <w:sz w:val="24"/>
          <w:szCs w:val="24"/>
        </w:rPr>
        <w:t>к</w:t>
      </w:r>
      <w:r w:rsidRPr="006E40DA">
        <w:rPr>
          <w:rFonts w:ascii="Times New Roman" w:hAnsi="Times New Roman" w:cs="Times New Roman"/>
          <w:bCs/>
          <w:sz w:val="24"/>
          <w:szCs w:val="24"/>
        </w:rPr>
        <w:t xml:space="preserve">тивизации словаря обучающихся. </w:t>
      </w:r>
    </w:p>
    <w:p w:rsidR="00F6035A" w:rsidRPr="006E40DA" w:rsidRDefault="00F6035A" w:rsidP="00F6035A">
      <w:pPr>
        <w:spacing w:line="240" w:lineRule="auto"/>
        <w:ind w:firstLine="709"/>
        <w:contextualSpacing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E40DA">
        <w:rPr>
          <w:rFonts w:ascii="Times New Roman" w:hAnsi="Times New Roman" w:cs="Times New Roman"/>
          <w:b/>
          <w:bCs/>
          <w:sz w:val="24"/>
          <w:szCs w:val="24"/>
        </w:rPr>
        <w:t xml:space="preserve"> Формирование </w:t>
      </w:r>
      <w:r w:rsidRPr="006E40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коммуникативной компетенции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Pr="006E40DA">
        <w:rPr>
          <w:rFonts w:ascii="Times New Roman" w:hAnsi="Times New Roman" w:cs="Times New Roman"/>
          <w:bCs/>
          <w:i/>
          <w:iCs/>
          <w:sz w:val="24"/>
          <w:szCs w:val="24"/>
        </w:rPr>
        <w:t>уровень понятийного мышления обеспечивает полноценное восприятие текстов разных стилей, участие в диалогах и полило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гах на предложенную тему или на материале изучаемого текста.</w:t>
      </w:r>
    </w:p>
    <w:p w:rsidR="00F6035A" w:rsidRPr="00066353" w:rsidRDefault="00F6035A" w:rsidP="00F6035A">
      <w:pPr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6E40DA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На основе разработанной теорет</w:t>
      </w:r>
      <w:r>
        <w:rPr>
          <w:rFonts w:ascii="Times New Roman" w:hAnsi="Times New Roman" w:cs="Times New Roman"/>
          <w:bCs/>
          <w:iCs/>
          <w:sz w:val="24"/>
          <w:szCs w:val="24"/>
        </w:rPr>
        <w:t>ической модели работы с учебными понятиями</w:t>
      </w:r>
      <w:r w:rsidRPr="006E40DA">
        <w:rPr>
          <w:rFonts w:ascii="Times New Roman" w:hAnsi="Times New Roman" w:cs="Times New Roman"/>
          <w:bCs/>
          <w:iCs/>
          <w:sz w:val="24"/>
          <w:szCs w:val="24"/>
        </w:rPr>
        <w:t xml:space="preserve"> была создана модель организации обучающего во</w:t>
      </w:r>
      <w:r w:rsidRPr="006E40DA">
        <w:rPr>
          <w:rFonts w:ascii="Times New Roman" w:hAnsi="Times New Roman" w:cs="Times New Roman"/>
          <w:bCs/>
          <w:iCs/>
          <w:sz w:val="24"/>
          <w:szCs w:val="24"/>
        </w:rPr>
        <w:t>з</w:t>
      </w:r>
      <w:r w:rsidRPr="006E40DA">
        <w:rPr>
          <w:rFonts w:ascii="Times New Roman" w:hAnsi="Times New Roman" w:cs="Times New Roman"/>
          <w:bCs/>
          <w:iCs/>
          <w:sz w:val="24"/>
          <w:szCs w:val="24"/>
        </w:rPr>
        <w:t>действия, нашедшая воплощение в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учебно-методическом комплексе.</w:t>
      </w:r>
      <w:r w:rsidRPr="006E40D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</w:t>
      </w:r>
      <w:r w:rsidRPr="00066353">
        <w:rPr>
          <w:rFonts w:ascii="Times New Roman" w:hAnsi="Times New Roman" w:cs="Times New Roman"/>
          <w:sz w:val="24"/>
          <w:szCs w:val="24"/>
        </w:rPr>
        <w:t xml:space="preserve">Необходимость </w:t>
      </w:r>
      <w:r>
        <w:rPr>
          <w:rFonts w:ascii="Times New Roman" w:hAnsi="Times New Roman" w:cs="Times New Roman"/>
          <w:sz w:val="24"/>
          <w:szCs w:val="24"/>
        </w:rPr>
        <w:t>в таких программно-методических материалах</w:t>
      </w:r>
      <w:r w:rsidRPr="000663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связана также со </w:t>
      </w:r>
      <w:r w:rsidRPr="00066353">
        <w:rPr>
          <w:rFonts w:ascii="Times New Roman" w:hAnsi="Times New Roman" w:cs="Times New Roman"/>
          <w:sz w:val="24"/>
          <w:szCs w:val="24"/>
        </w:rPr>
        <w:t xml:space="preserve">  следующими причинами: </w:t>
      </w:r>
    </w:p>
    <w:p w:rsidR="00F6035A" w:rsidRPr="00066353" w:rsidRDefault="00F6035A" w:rsidP="00F6035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6353">
        <w:rPr>
          <w:rFonts w:ascii="Times New Roman" w:hAnsi="Times New Roman" w:cs="Times New Roman"/>
          <w:sz w:val="24"/>
          <w:szCs w:val="24"/>
        </w:rPr>
        <w:t>-</w:t>
      </w:r>
      <w:r w:rsidRPr="00066353">
        <w:rPr>
          <w:rFonts w:ascii="Times New Roman" w:hAnsi="Times New Roman" w:cs="Times New Roman"/>
          <w:b/>
          <w:sz w:val="24"/>
          <w:szCs w:val="24"/>
        </w:rPr>
        <w:t>несогласованностью</w:t>
      </w:r>
      <w:r w:rsidRPr="00066353">
        <w:rPr>
          <w:rFonts w:ascii="Times New Roman" w:hAnsi="Times New Roman" w:cs="Times New Roman"/>
          <w:sz w:val="24"/>
          <w:szCs w:val="24"/>
        </w:rPr>
        <w:t xml:space="preserve"> между учителями-предметниками  в том, </w:t>
      </w:r>
      <w:r w:rsidRPr="00066353">
        <w:rPr>
          <w:rFonts w:ascii="Times New Roman" w:hAnsi="Times New Roman" w:cs="Times New Roman"/>
          <w:b/>
          <w:i/>
          <w:sz w:val="24"/>
          <w:szCs w:val="24"/>
        </w:rPr>
        <w:t>как работать</w:t>
      </w:r>
      <w:r w:rsidRPr="00066353">
        <w:rPr>
          <w:rFonts w:ascii="Times New Roman" w:hAnsi="Times New Roman" w:cs="Times New Roman"/>
          <w:sz w:val="24"/>
          <w:szCs w:val="24"/>
        </w:rPr>
        <w:t xml:space="preserve"> с понятиями в учебных текстах </w:t>
      </w:r>
    </w:p>
    <w:p w:rsidR="00F6035A" w:rsidRPr="00066353" w:rsidRDefault="00F6035A" w:rsidP="00F6035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6353">
        <w:rPr>
          <w:rFonts w:ascii="Times New Roman" w:hAnsi="Times New Roman" w:cs="Times New Roman"/>
          <w:sz w:val="24"/>
          <w:szCs w:val="24"/>
        </w:rPr>
        <w:t>-</w:t>
      </w:r>
      <w:r w:rsidRPr="00066353">
        <w:rPr>
          <w:rFonts w:ascii="Times New Roman" w:hAnsi="Times New Roman" w:cs="Times New Roman"/>
          <w:b/>
          <w:sz w:val="24"/>
          <w:szCs w:val="24"/>
        </w:rPr>
        <w:t>неукомплектованностью</w:t>
      </w:r>
      <w:r w:rsidRPr="00066353">
        <w:rPr>
          <w:rFonts w:ascii="Times New Roman" w:hAnsi="Times New Roman" w:cs="Times New Roman"/>
          <w:sz w:val="24"/>
          <w:szCs w:val="24"/>
        </w:rPr>
        <w:t xml:space="preserve"> школьных библиотек необходимыми лингвистическими словарями и </w:t>
      </w:r>
      <w:r w:rsidRPr="00066353">
        <w:rPr>
          <w:rFonts w:ascii="Times New Roman" w:hAnsi="Times New Roman" w:cs="Times New Roman"/>
          <w:b/>
          <w:sz w:val="24"/>
          <w:szCs w:val="24"/>
        </w:rPr>
        <w:t>отсутствием</w:t>
      </w:r>
      <w:r w:rsidRPr="00066353">
        <w:rPr>
          <w:rFonts w:ascii="Times New Roman" w:hAnsi="Times New Roman" w:cs="Times New Roman"/>
          <w:sz w:val="24"/>
          <w:szCs w:val="24"/>
        </w:rPr>
        <w:t xml:space="preserve"> системной работы с этими словарями;</w:t>
      </w:r>
    </w:p>
    <w:p w:rsidR="00F6035A" w:rsidRPr="00066353" w:rsidRDefault="00F6035A" w:rsidP="00F6035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6353">
        <w:rPr>
          <w:rFonts w:ascii="Times New Roman" w:hAnsi="Times New Roman" w:cs="Times New Roman"/>
          <w:sz w:val="24"/>
          <w:szCs w:val="24"/>
        </w:rPr>
        <w:t>-</w:t>
      </w:r>
      <w:r w:rsidRPr="00066353">
        <w:rPr>
          <w:rFonts w:ascii="Times New Roman" w:hAnsi="Times New Roman" w:cs="Times New Roman"/>
          <w:b/>
          <w:sz w:val="24"/>
          <w:szCs w:val="24"/>
        </w:rPr>
        <w:t>необеспеченностью</w:t>
      </w:r>
      <w:r w:rsidRPr="00066353">
        <w:rPr>
          <w:rFonts w:ascii="Times New Roman" w:hAnsi="Times New Roman" w:cs="Times New Roman"/>
          <w:sz w:val="24"/>
          <w:szCs w:val="24"/>
        </w:rPr>
        <w:t xml:space="preserve"> учителей-предметников специальными методиками работы с понятиями на межпредметном уровне, програ</w:t>
      </w:r>
      <w:r w:rsidRPr="00066353">
        <w:rPr>
          <w:rFonts w:ascii="Times New Roman" w:hAnsi="Times New Roman" w:cs="Times New Roman"/>
          <w:sz w:val="24"/>
          <w:szCs w:val="24"/>
        </w:rPr>
        <w:t>м</w:t>
      </w:r>
      <w:r w:rsidRPr="00066353">
        <w:rPr>
          <w:rFonts w:ascii="Times New Roman" w:hAnsi="Times New Roman" w:cs="Times New Roman"/>
          <w:sz w:val="24"/>
          <w:szCs w:val="24"/>
        </w:rPr>
        <w:t>мами, УМК;</w:t>
      </w:r>
    </w:p>
    <w:p w:rsidR="00F6035A" w:rsidRPr="00066353" w:rsidRDefault="00F6035A" w:rsidP="00F6035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6353">
        <w:rPr>
          <w:rFonts w:ascii="Times New Roman" w:hAnsi="Times New Roman" w:cs="Times New Roman"/>
          <w:sz w:val="24"/>
          <w:szCs w:val="24"/>
        </w:rPr>
        <w:t>-</w:t>
      </w:r>
      <w:r w:rsidRPr="00066353">
        <w:rPr>
          <w:rFonts w:ascii="Times New Roman" w:hAnsi="Times New Roman" w:cs="Times New Roman"/>
          <w:b/>
          <w:sz w:val="24"/>
          <w:szCs w:val="24"/>
        </w:rPr>
        <w:t>несогласованностью</w:t>
      </w:r>
      <w:r w:rsidRPr="00066353">
        <w:rPr>
          <w:rFonts w:ascii="Times New Roman" w:hAnsi="Times New Roman" w:cs="Times New Roman"/>
          <w:sz w:val="24"/>
          <w:szCs w:val="24"/>
        </w:rPr>
        <w:t xml:space="preserve"> между начальной и средней школой  в подходах к работе с понятиями в учебных текстах;</w:t>
      </w:r>
    </w:p>
    <w:p w:rsidR="00F6035A" w:rsidRDefault="00F6035A" w:rsidP="00F6035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4A7F">
        <w:rPr>
          <w:rFonts w:ascii="Times New Roman" w:hAnsi="Times New Roman" w:cs="Times New Roman"/>
          <w:sz w:val="24"/>
          <w:szCs w:val="24"/>
        </w:rPr>
        <w:t>Разработанный и апробированный учебно-методический комплекс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353">
        <w:rPr>
          <w:rFonts w:ascii="Times New Roman" w:hAnsi="Times New Roman" w:cs="Times New Roman"/>
          <w:sz w:val="24"/>
          <w:szCs w:val="24"/>
        </w:rPr>
        <w:t>соответствует требованиям ФГОС ОО, так как в них установлен межпредме</w:t>
      </w:r>
      <w:r>
        <w:rPr>
          <w:rFonts w:ascii="Times New Roman" w:hAnsi="Times New Roman" w:cs="Times New Roman"/>
          <w:sz w:val="24"/>
          <w:szCs w:val="24"/>
        </w:rPr>
        <w:t>тный образовательный результат и отражена идея  предметных языков, перечислены метапредметные результаты, в частности:</w:t>
      </w:r>
    </w:p>
    <w:p w:rsidR="00F6035A" w:rsidRPr="002E2F08" w:rsidRDefault="00F6035A" w:rsidP="00F6035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2F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E2F08">
        <w:rPr>
          <w:rFonts w:ascii="Times New Roman" w:hAnsi="Times New Roman" w:cs="Times New Roman"/>
          <w:sz w:val="24"/>
          <w:szCs w:val="24"/>
        </w:rPr>
        <w:t>мение работать с различными источниками информации;</w:t>
      </w:r>
    </w:p>
    <w:p w:rsidR="00F6035A" w:rsidRPr="002E2F08" w:rsidRDefault="00F6035A" w:rsidP="00F6035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2F08">
        <w:rPr>
          <w:rFonts w:ascii="Times New Roman" w:hAnsi="Times New Roman" w:cs="Times New Roman"/>
          <w:sz w:val="24"/>
          <w:szCs w:val="24"/>
        </w:rPr>
        <w:t>умение давать определение понятиям, классифицировать их по определённым критериям;</w:t>
      </w:r>
    </w:p>
    <w:p w:rsidR="00F6035A" w:rsidRPr="002E2F08" w:rsidRDefault="00F6035A" w:rsidP="00F6035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2F08">
        <w:rPr>
          <w:rFonts w:ascii="Times New Roman" w:hAnsi="Times New Roman" w:cs="Times New Roman"/>
          <w:sz w:val="24"/>
          <w:szCs w:val="24"/>
        </w:rPr>
        <w:t>умение работать со всеми видами лингвистических словарей, осознанно обращаться к конкретному словарю в зависимости от учебной или коммуникативной задачи;</w:t>
      </w:r>
    </w:p>
    <w:p w:rsidR="00F6035A" w:rsidRPr="002E2F08" w:rsidRDefault="00F6035A" w:rsidP="00F6035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2F08">
        <w:rPr>
          <w:rFonts w:ascii="Times New Roman" w:hAnsi="Times New Roman" w:cs="Times New Roman"/>
          <w:sz w:val="24"/>
          <w:szCs w:val="24"/>
        </w:rPr>
        <w:t>приобщение к системе элементов знания, лежащих в основе общей картины мира;</w:t>
      </w:r>
    </w:p>
    <w:p w:rsidR="00F6035A" w:rsidRPr="002E2F08" w:rsidRDefault="00F6035A" w:rsidP="00F6035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2F08">
        <w:rPr>
          <w:rFonts w:ascii="Times New Roman" w:hAnsi="Times New Roman" w:cs="Times New Roman"/>
          <w:sz w:val="24"/>
          <w:szCs w:val="24"/>
        </w:rPr>
        <w:t>умение ориентироваться в структуре, содержании, словаре текстов учебников по всем предметам.</w:t>
      </w:r>
    </w:p>
    <w:p w:rsidR="00F6035A" w:rsidRPr="002E2F08" w:rsidRDefault="00F6035A" w:rsidP="00F6035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F08">
        <w:rPr>
          <w:rFonts w:ascii="Times New Roman" w:hAnsi="Times New Roman" w:cs="Times New Roman"/>
          <w:sz w:val="24"/>
          <w:szCs w:val="24"/>
        </w:rPr>
        <w:t>Раз</w:t>
      </w:r>
      <w:r>
        <w:rPr>
          <w:rFonts w:ascii="Times New Roman" w:hAnsi="Times New Roman" w:cs="Times New Roman"/>
          <w:sz w:val="24"/>
          <w:szCs w:val="24"/>
        </w:rPr>
        <w:t>работка технологии работы с учебными понятиями</w:t>
      </w:r>
      <w:r w:rsidRPr="002E2F08">
        <w:rPr>
          <w:rFonts w:ascii="Times New Roman" w:hAnsi="Times New Roman" w:cs="Times New Roman"/>
          <w:sz w:val="24"/>
          <w:szCs w:val="24"/>
        </w:rPr>
        <w:t xml:space="preserve"> сопровождалась поиском новых форм контроля за формированием необход</w:t>
      </w:r>
      <w:r w:rsidRPr="002E2F08">
        <w:rPr>
          <w:rFonts w:ascii="Times New Roman" w:hAnsi="Times New Roman" w:cs="Times New Roman"/>
          <w:sz w:val="24"/>
          <w:szCs w:val="24"/>
        </w:rPr>
        <w:t>и</w:t>
      </w:r>
      <w:r w:rsidRPr="002E2F08">
        <w:rPr>
          <w:rFonts w:ascii="Times New Roman" w:hAnsi="Times New Roman" w:cs="Times New Roman"/>
          <w:sz w:val="24"/>
          <w:szCs w:val="24"/>
        </w:rPr>
        <w:t>мых универсальных умений и метапредметной компетенции: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2F08">
        <w:rPr>
          <w:rFonts w:ascii="Times New Roman" w:hAnsi="Times New Roman" w:cs="Times New Roman"/>
          <w:sz w:val="24"/>
          <w:szCs w:val="24"/>
        </w:rPr>
        <w:t>был разработан инструментарий для получения исходного состояния обуча</w:t>
      </w:r>
      <w:r w:rsidRPr="002E2F08">
        <w:rPr>
          <w:rFonts w:ascii="Times New Roman" w:hAnsi="Times New Roman" w:cs="Times New Roman"/>
          <w:sz w:val="24"/>
          <w:szCs w:val="24"/>
        </w:rPr>
        <w:t>ю</w:t>
      </w:r>
      <w:r w:rsidRPr="002E2F08">
        <w:rPr>
          <w:rFonts w:ascii="Times New Roman" w:hAnsi="Times New Roman" w:cs="Times New Roman"/>
          <w:sz w:val="24"/>
          <w:szCs w:val="24"/>
        </w:rPr>
        <w:t>щихся в 5-м классе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E2F08">
        <w:rPr>
          <w:rFonts w:ascii="Times New Roman" w:hAnsi="Times New Roman" w:cs="Times New Roman"/>
          <w:sz w:val="24"/>
          <w:szCs w:val="24"/>
        </w:rPr>
        <w:t xml:space="preserve"> предусмотрены</w:t>
      </w:r>
      <w:r>
        <w:rPr>
          <w:rFonts w:ascii="Times New Roman" w:hAnsi="Times New Roman" w:cs="Times New Roman"/>
          <w:sz w:val="24"/>
          <w:szCs w:val="24"/>
        </w:rPr>
        <w:t xml:space="preserve"> средства диагностики  (стартовой</w:t>
      </w:r>
      <w:r w:rsidRPr="002E2F08">
        <w:rPr>
          <w:rFonts w:ascii="Times New Roman" w:hAnsi="Times New Roman" w:cs="Times New Roman"/>
          <w:sz w:val="24"/>
          <w:szCs w:val="24"/>
        </w:rPr>
        <w:t>, промежуточной, итоговой) для осуществления объективного, сист</w:t>
      </w:r>
      <w:r w:rsidRPr="002E2F08">
        <w:rPr>
          <w:rFonts w:ascii="Times New Roman" w:hAnsi="Times New Roman" w:cs="Times New Roman"/>
          <w:sz w:val="24"/>
          <w:szCs w:val="24"/>
        </w:rPr>
        <w:t>е</w:t>
      </w:r>
      <w:r w:rsidRPr="002E2F08">
        <w:rPr>
          <w:rFonts w:ascii="Times New Roman" w:hAnsi="Times New Roman" w:cs="Times New Roman"/>
          <w:sz w:val="24"/>
          <w:szCs w:val="24"/>
        </w:rPr>
        <w:t xml:space="preserve">матичного и валидного оценивания результатов в процессе осуществления разработанной системы обучения и прогнозирования тенденций ближайшего развития. </w:t>
      </w:r>
    </w:p>
    <w:p w:rsidR="00F6035A" w:rsidRPr="002E2F08" w:rsidRDefault="00F6035A" w:rsidP="00F6035A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итоговых</w:t>
      </w:r>
      <w:r w:rsidRPr="002E2F08">
        <w:rPr>
          <w:rFonts w:ascii="Times New Roman" w:hAnsi="Times New Roman" w:cs="Times New Roman"/>
          <w:sz w:val="24"/>
          <w:szCs w:val="24"/>
        </w:rPr>
        <w:t xml:space="preserve"> мониторингов был связан с определением уровня   сформированности универсальных уме</w:t>
      </w:r>
      <w:r>
        <w:rPr>
          <w:rFonts w:ascii="Times New Roman" w:hAnsi="Times New Roman" w:cs="Times New Roman"/>
          <w:sz w:val="24"/>
          <w:szCs w:val="24"/>
        </w:rPr>
        <w:t xml:space="preserve">ний. Его результаты должны были отразить то, как </w:t>
      </w:r>
      <w:r w:rsidRPr="002E2F08">
        <w:rPr>
          <w:rFonts w:ascii="Times New Roman" w:hAnsi="Times New Roman" w:cs="Times New Roman"/>
          <w:sz w:val="24"/>
          <w:szCs w:val="24"/>
        </w:rPr>
        <w:t xml:space="preserve"> умение работать с лингвистическими словарями влияет на понимание достаточно «зашифрованного» для учеников 5-го класса научно-популярного текста</w:t>
      </w:r>
      <w:r>
        <w:rPr>
          <w:rFonts w:ascii="Times New Roman" w:hAnsi="Times New Roman" w:cs="Times New Roman"/>
          <w:sz w:val="24"/>
          <w:szCs w:val="24"/>
        </w:rPr>
        <w:t>, содержание которого связано с историческим материалом.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77,71</w:t>
      </w:r>
      <w:r w:rsidRPr="002E2F08">
        <w:rPr>
          <w:rFonts w:ascii="Times New Roman" w:hAnsi="Times New Roman" w:cs="Times New Roman"/>
          <w:b/>
          <w:i/>
          <w:sz w:val="24"/>
          <w:szCs w:val="24"/>
        </w:rPr>
        <w:t>% учащихся, участву</w:t>
      </w:r>
      <w:r w:rsidRPr="002E2F08">
        <w:rPr>
          <w:rFonts w:ascii="Times New Roman" w:hAnsi="Times New Roman" w:cs="Times New Roman"/>
          <w:b/>
          <w:i/>
          <w:sz w:val="24"/>
          <w:szCs w:val="24"/>
        </w:rPr>
        <w:t>ю</w:t>
      </w:r>
      <w:r w:rsidRPr="002E2F08">
        <w:rPr>
          <w:rFonts w:ascii="Times New Roman" w:hAnsi="Times New Roman" w:cs="Times New Roman"/>
          <w:b/>
          <w:i/>
          <w:sz w:val="24"/>
          <w:szCs w:val="24"/>
        </w:rPr>
        <w:t xml:space="preserve">щих в мониторинге, правильно выполнили задания. Этот результат имеет смысл сопоставить с контролем на входе, когда лишь каждый третий справился с более простым  заданием. </w:t>
      </w:r>
      <w:r>
        <w:rPr>
          <w:rFonts w:ascii="Times New Roman" w:hAnsi="Times New Roman" w:cs="Times New Roman"/>
          <w:sz w:val="24"/>
          <w:szCs w:val="24"/>
        </w:rPr>
        <w:t>Другой и</w:t>
      </w:r>
      <w:r w:rsidRPr="002E2F08">
        <w:rPr>
          <w:rFonts w:ascii="Times New Roman" w:hAnsi="Times New Roman" w:cs="Times New Roman"/>
          <w:sz w:val="24"/>
          <w:szCs w:val="24"/>
        </w:rPr>
        <w:t>тоговый мониторинг должен был показать, способны  ли  ученики ун</w:t>
      </w:r>
      <w:r w:rsidRPr="002E2F08">
        <w:rPr>
          <w:rFonts w:ascii="Times New Roman" w:hAnsi="Times New Roman" w:cs="Times New Roman"/>
          <w:sz w:val="24"/>
          <w:szCs w:val="24"/>
        </w:rPr>
        <w:t>и</w:t>
      </w:r>
      <w:r w:rsidRPr="002E2F08">
        <w:rPr>
          <w:rFonts w:ascii="Times New Roman" w:hAnsi="Times New Roman" w:cs="Times New Roman"/>
          <w:sz w:val="24"/>
          <w:szCs w:val="24"/>
        </w:rPr>
        <w:t>версальные умения работы с понятием и текстом применить к предложенному материалу из разных школьных дисциплин.</w:t>
      </w:r>
      <w:r w:rsidRPr="002E2F08">
        <w:rPr>
          <w:rFonts w:ascii="Times New Roman" w:hAnsi="Times New Roman" w:cs="Times New Roman"/>
          <w:b/>
          <w:i/>
          <w:sz w:val="24"/>
          <w:szCs w:val="24"/>
        </w:rPr>
        <w:t xml:space="preserve">73,3% успешно </w:t>
      </w:r>
      <w:r w:rsidRPr="002E2F08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выполнили задания, связанные с пониманием предложенного текста, с умением определять </w:t>
      </w:r>
      <w:r>
        <w:rPr>
          <w:rFonts w:ascii="Times New Roman" w:hAnsi="Times New Roman" w:cs="Times New Roman"/>
          <w:b/>
          <w:i/>
          <w:sz w:val="24"/>
          <w:szCs w:val="24"/>
        </w:rPr>
        <w:t>его ключевые слова</w:t>
      </w:r>
      <w:r w:rsidRPr="002E2F08">
        <w:rPr>
          <w:rFonts w:ascii="Times New Roman" w:hAnsi="Times New Roman" w:cs="Times New Roman"/>
          <w:b/>
          <w:i/>
          <w:sz w:val="24"/>
          <w:szCs w:val="24"/>
        </w:rPr>
        <w:t xml:space="preserve"> и структурировать вокруг них понят</w:t>
      </w:r>
      <w:r>
        <w:rPr>
          <w:rFonts w:ascii="Times New Roman" w:hAnsi="Times New Roman" w:cs="Times New Roman"/>
          <w:b/>
          <w:i/>
          <w:sz w:val="24"/>
          <w:szCs w:val="24"/>
        </w:rPr>
        <w:t>ия, с определением этимологии</w:t>
      </w:r>
      <w:r w:rsidRPr="002E2F08">
        <w:rPr>
          <w:rFonts w:ascii="Times New Roman" w:hAnsi="Times New Roman" w:cs="Times New Roman"/>
          <w:b/>
          <w:i/>
          <w:sz w:val="24"/>
          <w:szCs w:val="24"/>
        </w:rPr>
        <w:t xml:space="preserve"> понятий</w:t>
      </w:r>
      <w:r w:rsidRPr="002E2F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035A" w:rsidRDefault="00F6035A" w:rsidP="00F603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р</w:t>
      </w:r>
      <w:r w:rsidRPr="00540106">
        <w:rPr>
          <w:sz w:val="24"/>
          <w:szCs w:val="24"/>
        </w:rPr>
        <w:t>азработанная и апробированная технология развития понятийного мышления учеников 5-го класса с целью адапт</w:t>
      </w:r>
      <w:r w:rsidRPr="00540106">
        <w:rPr>
          <w:sz w:val="24"/>
          <w:szCs w:val="24"/>
        </w:rPr>
        <w:t>а</w:t>
      </w:r>
      <w:r w:rsidRPr="00540106">
        <w:rPr>
          <w:sz w:val="24"/>
          <w:szCs w:val="24"/>
        </w:rPr>
        <w:t>ции их к условиям обучения на более высоком уровне школьного образования – это совокупность средств и методов, позволяющих на пра</w:t>
      </w:r>
      <w:r w:rsidRPr="00540106">
        <w:rPr>
          <w:sz w:val="24"/>
          <w:szCs w:val="24"/>
        </w:rPr>
        <w:t>к</w:t>
      </w:r>
      <w:r w:rsidRPr="00540106">
        <w:rPr>
          <w:sz w:val="24"/>
          <w:szCs w:val="24"/>
        </w:rPr>
        <w:t>тике воспроизвести теоретически и диагностически обоснованные процессы обучения</w:t>
      </w:r>
      <w:r>
        <w:rPr>
          <w:sz w:val="24"/>
          <w:szCs w:val="24"/>
        </w:rPr>
        <w:t xml:space="preserve">. </w:t>
      </w:r>
      <w:r w:rsidRPr="00540106">
        <w:rPr>
          <w:sz w:val="24"/>
          <w:szCs w:val="24"/>
        </w:rPr>
        <w:t>В процессе разработки  инновационного проекта удалось обосновать,  что реализация дидактического принципа преобразующего воздействия в системе межпредметных связей  может происходить за счёт вооружения школьников метапредметным  подходом к учебному материалу, который по составу научных   знаний я</w:t>
      </w:r>
      <w:r w:rsidRPr="00540106">
        <w:rPr>
          <w:sz w:val="24"/>
          <w:szCs w:val="24"/>
        </w:rPr>
        <w:t>в</w:t>
      </w:r>
      <w:r w:rsidRPr="00540106">
        <w:rPr>
          <w:sz w:val="24"/>
          <w:szCs w:val="24"/>
        </w:rPr>
        <w:t>ляется понятийным.</w:t>
      </w:r>
      <w:r>
        <w:rPr>
          <w:sz w:val="24"/>
          <w:szCs w:val="24"/>
        </w:rPr>
        <w:t xml:space="preserve"> </w:t>
      </w:r>
      <w:r w:rsidRPr="00C74D7A">
        <w:rPr>
          <w:sz w:val="24"/>
          <w:szCs w:val="24"/>
        </w:rPr>
        <w:t>Основой реализации метапредметных ресурсов русского языка явилась  его когнитивная  функция как ключ к осозн</w:t>
      </w:r>
      <w:r w:rsidRPr="00C74D7A">
        <w:rPr>
          <w:sz w:val="24"/>
          <w:szCs w:val="24"/>
        </w:rPr>
        <w:t>а</w:t>
      </w:r>
      <w:r w:rsidRPr="00C74D7A">
        <w:rPr>
          <w:sz w:val="24"/>
          <w:szCs w:val="24"/>
        </w:rPr>
        <w:t>нию и осмыслению «картины мира», к сожалению, мозаично представленной в школьных учебниках.  В результате системы занятий об</w:t>
      </w:r>
      <w:r w:rsidRPr="00C74D7A">
        <w:rPr>
          <w:sz w:val="24"/>
          <w:szCs w:val="24"/>
        </w:rPr>
        <w:t>у</w:t>
      </w:r>
      <w:r w:rsidRPr="00C74D7A">
        <w:rPr>
          <w:sz w:val="24"/>
          <w:szCs w:val="24"/>
        </w:rPr>
        <w:t>чающиеся  научились структурировать языковой материал в тематические поля, что дало им знание о системности п</w:t>
      </w:r>
      <w:r>
        <w:rPr>
          <w:sz w:val="24"/>
          <w:szCs w:val="24"/>
        </w:rPr>
        <w:t>онятий, о связях между ними</w:t>
      </w:r>
      <w:r w:rsidRPr="00C74D7A">
        <w:rPr>
          <w:sz w:val="24"/>
          <w:szCs w:val="24"/>
        </w:rPr>
        <w:t xml:space="preserve">.  Результаты мониторинговых исследований  свидетельствуют о </w:t>
      </w:r>
      <w:r>
        <w:rPr>
          <w:sz w:val="24"/>
          <w:szCs w:val="24"/>
        </w:rPr>
        <w:t xml:space="preserve">достижении </w:t>
      </w:r>
      <w:r w:rsidRPr="00C74D7A">
        <w:rPr>
          <w:sz w:val="24"/>
          <w:szCs w:val="24"/>
        </w:rPr>
        <w:t>доста</w:t>
      </w:r>
      <w:r>
        <w:rPr>
          <w:sz w:val="24"/>
          <w:szCs w:val="24"/>
        </w:rPr>
        <w:t>точного  уровня</w:t>
      </w:r>
      <w:r w:rsidRPr="00C74D7A">
        <w:rPr>
          <w:sz w:val="24"/>
          <w:szCs w:val="24"/>
        </w:rPr>
        <w:t xml:space="preserve"> языковой  и лингвистической ко</w:t>
      </w:r>
      <w:r w:rsidRPr="00C74D7A">
        <w:rPr>
          <w:sz w:val="24"/>
          <w:szCs w:val="24"/>
        </w:rPr>
        <w:t>м</w:t>
      </w:r>
      <w:r w:rsidRPr="00C74D7A">
        <w:rPr>
          <w:sz w:val="24"/>
          <w:szCs w:val="24"/>
        </w:rPr>
        <w:t>петенций, связанных со знанием школьниками необходимых типов словарей и умением с ними работать. Серия занятий со словарями обеспечивает первый уровень владения общеучебной лексикой: понимание, сознательное и грамотное включение в устную и письменную речь. Бинарные занятия и работа с тематическими полями (тезаурусами)  - более в</w:t>
      </w:r>
      <w:r>
        <w:rPr>
          <w:sz w:val="24"/>
          <w:szCs w:val="24"/>
        </w:rPr>
        <w:t>ысокий уровень, предполагающий структурирование</w:t>
      </w:r>
      <w:r w:rsidRPr="00C74D7A">
        <w:rPr>
          <w:sz w:val="24"/>
          <w:szCs w:val="24"/>
        </w:rPr>
        <w:t xml:space="preserve"> яз</w:t>
      </w:r>
      <w:r w:rsidRPr="00C74D7A">
        <w:rPr>
          <w:sz w:val="24"/>
          <w:szCs w:val="24"/>
        </w:rPr>
        <w:t>ы</w:t>
      </w:r>
      <w:r w:rsidRPr="00C74D7A">
        <w:rPr>
          <w:sz w:val="24"/>
          <w:szCs w:val="24"/>
        </w:rPr>
        <w:t>кового материала, оперирование ключевыми понятиями учебного текста. Материал УМК формирует отношение к родному языку как к н</w:t>
      </w:r>
      <w:r w:rsidRPr="00C74D7A">
        <w:rPr>
          <w:sz w:val="24"/>
          <w:szCs w:val="24"/>
        </w:rPr>
        <w:t>а</w:t>
      </w:r>
      <w:r w:rsidRPr="00C74D7A">
        <w:rPr>
          <w:sz w:val="24"/>
          <w:szCs w:val="24"/>
        </w:rPr>
        <w:t>циональной ценности, следовательно, выполняет и воспитательные задачи.</w:t>
      </w:r>
    </w:p>
    <w:p w:rsidR="00F6035A" w:rsidRDefault="00F6035A" w:rsidP="00F6035A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Литература</w:t>
      </w:r>
    </w:p>
    <w:p w:rsidR="00F6035A" w:rsidRPr="00C74D7A" w:rsidRDefault="00F6035A" w:rsidP="00F6035A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74D7A">
        <w:rPr>
          <w:rFonts w:ascii="Times New Roman" w:hAnsi="Times New Roman" w:cs="Times New Roman"/>
          <w:sz w:val="24"/>
          <w:szCs w:val="24"/>
        </w:rPr>
        <w:t>Бершадский М. Ученик в процессе обучения. – Народное образование, 2009, №8.</w:t>
      </w:r>
    </w:p>
    <w:p w:rsidR="00F6035A" w:rsidRPr="00C74D7A" w:rsidRDefault="00F6035A" w:rsidP="00F6035A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74D7A">
        <w:rPr>
          <w:rFonts w:ascii="Times New Roman" w:hAnsi="Times New Roman" w:cs="Times New Roman"/>
          <w:sz w:val="24"/>
          <w:szCs w:val="24"/>
        </w:rPr>
        <w:t>Выготский Л.С. Педагогическая психология/Под ред .В.В.Давыдова. М.:Педагогика-Пресс.,1999.</w:t>
      </w:r>
    </w:p>
    <w:p w:rsidR="00F6035A" w:rsidRDefault="00F6035A" w:rsidP="00F6035A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C74D7A">
        <w:rPr>
          <w:rFonts w:ascii="Times New Roman" w:hAnsi="Times New Roman" w:cs="Times New Roman"/>
          <w:sz w:val="24"/>
          <w:szCs w:val="24"/>
        </w:rPr>
        <w:t>Вязовова Е.В. Формирование когнитивной компетентности у учащихся на основе альтернативного выбора учебных действий (на примере обучения математике). – М. 2001.</w:t>
      </w:r>
    </w:p>
    <w:p w:rsidR="00F6035A" w:rsidRDefault="00F6035A" w:rsidP="00F603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Гурьев</w:t>
      </w:r>
      <w:r w:rsidRPr="005857E7">
        <w:rPr>
          <w:rFonts w:ascii="Times New Roman" w:hAnsi="Times New Roman" w:cs="Times New Roman"/>
          <w:sz w:val="24"/>
          <w:szCs w:val="24"/>
        </w:rPr>
        <w:t>А.И.Статус межпредметных связей в системе современного образования/А.И.Гурьев//Наука и школа.  2002.-№2.</w:t>
      </w:r>
    </w:p>
    <w:p w:rsidR="00F6035A" w:rsidRDefault="00F6035A" w:rsidP="00F6035A">
      <w:pPr>
        <w:rPr>
          <w:sz w:val="28"/>
          <w:szCs w:val="28"/>
        </w:rPr>
      </w:pPr>
    </w:p>
    <w:p w:rsidR="00BA2DEB" w:rsidRDefault="00BA2DEB" w:rsidP="009516FD">
      <w:pPr>
        <w:rPr>
          <w:rFonts w:ascii="Times New Roman" w:hAnsi="Times New Roman" w:cs="Times New Roman"/>
          <w:sz w:val="28"/>
          <w:szCs w:val="28"/>
        </w:rPr>
      </w:pPr>
    </w:p>
    <w:p w:rsidR="00BA2DEB" w:rsidRDefault="00BA2DEB" w:rsidP="00BA2D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2DEB" w:rsidRDefault="00BA2DEB" w:rsidP="00BA2D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2DEB" w:rsidRPr="00BA2DEB" w:rsidRDefault="00BA2DEB" w:rsidP="00BA2DE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A2DEB" w:rsidRPr="00BA2DEB" w:rsidSect="008761B4">
      <w:footerReference w:type="default" r:id="rId8"/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EFE" w:rsidRDefault="002A7EFE" w:rsidP="001963E8">
      <w:pPr>
        <w:spacing w:after="0" w:line="240" w:lineRule="auto"/>
      </w:pPr>
      <w:r>
        <w:separator/>
      </w:r>
    </w:p>
  </w:endnote>
  <w:endnote w:type="continuationSeparator" w:id="1">
    <w:p w:rsidR="002A7EFE" w:rsidRDefault="002A7EFE" w:rsidP="00196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42472"/>
      <w:docPartObj>
        <w:docPartGallery w:val="Page Numbers (Bottom of Page)"/>
        <w:docPartUnique/>
      </w:docPartObj>
    </w:sdtPr>
    <w:sdtContent>
      <w:p w:rsidR="006E707E" w:rsidRDefault="006E707E">
        <w:pPr>
          <w:pStyle w:val="a7"/>
          <w:jc w:val="center"/>
        </w:pPr>
        <w:fldSimple w:instr=" PAGE   \* MERGEFORMAT ">
          <w:r w:rsidR="009516FD">
            <w:rPr>
              <w:noProof/>
            </w:rPr>
            <w:t>1</w:t>
          </w:r>
        </w:fldSimple>
      </w:p>
    </w:sdtContent>
  </w:sdt>
  <w:p w:rsidR="006E707E" w:rsidRDefault="006E707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EFE" w:rsidRDefault="002A7EFE" w:rsidP="001963E8">
      <w:pPr>
        <w:spacing w:after="0" w:line="240" w:lineRule="auto"/>
      </w:pPr>
      <w:r>
        <w:separator/>
      </w:r>
    </w:p>
  </w:footnote>
  <w:footnote w:type="continuationSeparator" w:id="1">
    <w:p w:rsidR="002A7EFE" w:rsidRDefault="002A7EFE" w:rsidP="00196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6F0F"/>
    <w:multiLevelType w:val="hybridMultilevel"/>
    <w:tmpl w:val="B07ACAE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7F40C2"/>
    <w:multiLevelType w:val="hybridMultilevel"/>
    <w:tmpl w:val="47980F12"/>
    <w:lvl w:ilvl="0" w:tplc="81AE88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EB90ABD"/>
    <w:multiLevelType w:val="hybridMultilevel"/>
    <w:tmpl w:val="F092B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A27E8"/>
    <w:multiLevelType w:val="hybridMultilevel"/>
    <w:tmpl w:val="D6EE232C"/>
    <w:lvl w:ilvl="0" w:tplc="B1BADA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238CF"/>
    <w:multiLevelType w:val="hybridMultilevel"/>
    <w:tmpl w:val="528C5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5C7432"/>
    <w:multiLevelType w:val="hybridMultilevel"/>
    <w:tmpl w:val="C166D8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40C19"/>
    <w:multiLevelType w:val="hybridMultilevel"/>
    <w:tmpl w:val="7B0C06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CBC0D20"/>
    <w:multiLevelType w:val="hybridMultilevel"/>
    <w:tmpl w:val="6EA8C4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6783A"/>
    <w:multiLevelType w:val="hybridMultilevel"/>
    <w:tmpl w:val="F9DAB9E0"/>
    <w:lvl w:ilvl="0" w:tplc="487AFC1E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EB8"/>
    <w:rsid w:val="0002452F"/>
    <w:rsid w:val="00030B53"/>
    <w:rsid w:val="001755D6"/>
    <w:rsid w:val="001963E8"/>
    <w:rsid w:val="001A1D93"/>
    <w:rsid w:val="001C43E1"/>
    <w:rsid w:val="001F53F8"/>
    <w:rsid w:val="002315B7"/>
    <w:rsid w:val="00275799"/>
    <w:rsid w:val="002A7EFE"/>
    <w:rsid w:val="002C36FA"/>
    <w:rsid w:val="00412779"/>
    <w:rsid w:val="00467E0F"/>
    <w:rsid w:val="004869D6"/>
    <w:rsid w:val="004B7198"/>
    <w:rsid w:val="004C7B67"/>
    <w:rsid w:val="005D2D4B"/>
    <w:rsid w:val="006E707E"/>
    <w:rsid w:val="0071696C"/>
    <w:rsid w:val="00725AA1"/>
    <w:rsid w:val="007716EF"/>
    <w:rsid w:val="00811C32"/>
    <w:rsid w:val="008542EE"/>
    <w:rsid w:val="008761B4"/>
    <w:rsid w:val="00877C87"/>
    <w:rsid w:val="00884D3A"/>
    <w:rsid w:val="00923A38"/>
    <w:rsid w:val="009516FD"/>
    <w:rsid w:val="009B0AAC"/>
    <w:rsid w:val="009B1E85"/>
    <w:rsid w:val="009B5F1C"/>
    <w:rsid w:val="00A218A6"/>
    <w:rsid w:val="00A37623"/>
    <w:rsid w:val="00AA3EB8"/>
    <w:rsid w:val="00AE1D75"/>
    <w:rsid w:val="00B3479E"/>
    <w:rsid w:val="00B45AB3"/>
    <w:rsid w:val="00B5504E"/>
    <w:rsid w:val="00B8734B"/>
    <w:rsid w:val="00BA2DEB"/>
    <w:rsid w:val="00BB623C"/>
    <w:rsid w:val="00BC0C7B"/>
    <w:rsid w:val="00BC1A6A"/>
    <w:rsid w:val="00BC234B"/>
    <w:rsid w:val="00C036AA"/>
    <w:rsid w:val="00C37876"/>
    <w:rsid w:val="00C65EA2"/>
    <w:rsid w:val="00CB49E4"/>
    <w:rsid w:val="00D0069E"/>
    <w:rsid w:val="00D712D8"/>
    <w:rsid w:val="00D935FD"/>
    <w:rsid w:val="00DD5B26"/>
    <w:rsid w:val="00E12269"/>
    <w:rsid w:val="00EC7B8B"/>
    <w:rsid w:val="00EF69F7"/>
    <w:rsid w:val="00F6035A"/>
    <w:rsid w:val="00F7605B"/>
    <w:rsid w:val="00FA0957"/>
    <w:rsid w:val="00FE3632"/>
    <w:rsid w:val="00FE6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EB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61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EB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761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8761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196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63E8"/>
  </w:style>
  <w:style w:type="paragraph" w:styleId="a7">
    <w:name w:val="footer"/>
    <w:basedOn w:val="a"/>
    <w:link w:val="a8"/>
    <w:uiPriority w:val="99"/>
    <w:unhideWhenUsed/>
    <w:rsid w:val="00196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63E8"/>
  </w:style>
  <w:style w:type="paragraph" w:customStyle="1" w:styleId="1">
    <w:name w:val="Абзац списка1"/>
    <w:basedOn w:val="a"/>
    <w:rsid w:val="00F6035A"/>
    <w:pPr>
      <w:suppressAutoHyphens/>
    </w:pPr>
    <w:rPr>
      <w:rFonts w:ascii="Calibri" w:eastAsia="SimSun" w:hAnsi="Calibri" w:cs="Times New Roman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B786C-6230-44F4-A22D-3177307AC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19</Pages>
  <Words>4318</Words>
  <Characters>24615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8</cp:revision>
  <cp:lastPrinted>2018-01-16T21:28:00Z</cp:lastPrinted>
  <dcterms:created xsi:type="dcterms:W3CDTF">2018-01-14T14:02:00Z</dcterms:created>
  <dcterms:modified xsi:type="dcterms:W3CDTF">2018-01-18T20:26:00Z</dcterms:modified>
</cp:coreProperties>
</file>